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0C" w:rsidRDefault="00D16E0C" w:rsidP="00587A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6E0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87AE8" w:rsidRDefault="00587AE8" w:rsidP="00587A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587AE8" w:rsidRDefault="00587AE8" w:rsidP="00587A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F0030A">
        <w:rPr>
          <w:rFonts w:ascii="Times New Roman" w:hAnsi="Times New Roman" w:cs="Times New Roman"/>
          <w:sz w:val="24"/>
          <w:szCs w:val="24"/>
        </w:rPr>
        <w:t>и г.Пскова от 10.10.2012 №295</w:t>
      </w:r>
      <w:bookmarkStart w:id="0" w:name="_GoBack"/>
      <w:bookmarkEnd w:id="0"/>
    </w:p>
    <w:p w:rsidR="00587AE8" w:rsidRPr="00D16E0C" w:rsidRDefault="00587AE8" w:rsidP="00587A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108C" w:rsidRDefault="00EE5715" w:rsidP="008F2A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ЦЕЛЕВАЯ ПРОГРА</w:t>
      </w:r>
      <w:r w:rsidRPr="00EE5715">
        <w:rPr>
          <w:rFonts w:ascii="Times New Roman" w:hAnsi="Times New Roman" w:cs="Times New Roman"/>
          <w:b/>
          <w:sz w:val="24"/>
          <w:szCs w:val="24"/>
        </w:rPr>
        <w:t>ММА «МУНИЦИПАЛЬНАЯ МЕТОДИЧЕСКАЯ СЛУЖБА»</w:t>
      </w:r>
    </w:p>
    <w:p w:rsidR="00CC7516" w:rsidRDefault="00EE5715" w:rsidP="00587AE8">
      <w:pPr>
        <w:spacing w:after="0"/>
        <w:ind w:firstLine="567"/>
        <w:jc w:val="both"/>
        <w:textAlignment w:val="baseline"/>
        <w:rPr>
          <w:rFonts w:ascii="Times New Roman" w:eastAsia="+mn-ea" w:hAnsi="Times New Roman" w:cs="Times New Roman"/>
          <w:bCs/>
          <w:iCs/>
          <w:sz w:val="24"/>
          <w:szCs w:val="24"/>
        </w:rPr>
      </w:pPr>
      <w:r w:rsidRPr="00EE5715">
        <w:rPr>
          <w:rFonts w:ascii="Times New Roman" w:eastAsia="+mn-ea" w:hAnsi="Times New Roman" w:cs="Times New Roman"/>
          <w:b/>
          <w:bCs/>
          <w:i/>
          <w:iCs/>
          <w:sz w:val="24"/>
          <w:szCs w:val="24"/>
        </w:rPr>
        <w:t>Ведущая идея программы</w:t>
      </w:r>
      <w:r>
        <w:rPr>
          <w:rFonts w:ascii="Times New Roman" w:eastAsia="+mn-ea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EE5715">
        <w:rPr>
          <w:rFonts w:ascii="Times New Roman" w:eastAsia="+mn-ea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+mn-ea" w:hAnsi="Times New Roman" w:cs="Times New Roman"/>
          <w:bCs/>
          <w:iCs/>
          <w:sz w:val="24"/>
          <w:szCs w:val="24"/>
        </w:rPr>
        <w:t>Начавшаяся в</w:t>
      </w:r>
      <w:r w:rsidRPr="00EE5715">
        <w:rPr>
          <w:rFonts w:ascii="Times New Roman" w:eastAsia="+mn-ea" w:hAnsi="Times New Roman" w:cs="Times New Roman"/>
          <w:bCs/>
          <w:iCs/>
          <w:sz w:val="24"/>
          <w:szCs w:val="24"/>
        </w:rPr>
        <w:t xml:space="preserve"> 2011 году модернизация городской методической службы </w:t>
      </w:r>
      <w:r>
        <w:rPr>
          <w:rFonts w:ascii="Times New Roman" w:eastAsia="+mn-ea" w:hAnsi="Times New Roman" w:cs="Times New Roman"/>
          <w:bCs/>
          <w:iCs/>
          <w:sz w:val="24"/>
          <w:szCs w:val="24"/>
        </w:rPr>
        <w:t xml:space="preserve">привела к появлению новых разнообразных форм </w:t>
      </w:r>
      <w:r w:rsidR="00CC7516">
        <w:rPr>
          <w:rFonts w:ascii="Times New Roman" w:eastAsia="+mn-ea" w:hAnsi="Times New Roman" w:cs="Times New Roman"/>
          <w:bCs/>
          <w:iCs/>
          <w:sz w:val="24"/>
          <w:szCs w:val="24"/>
        </w:rPr>
        <w:t xml:space="preserve">и направлений работы по сопровождению </w:t>
      </w:r>
      <w:r>
        <w:rPr>
          <w:rFonts w:ascii="Times New Roman" w:eastAsia="+mn-ea" w:hAnsi="Times New Roman" w:cs="Times New Roman"/>
          <w:bCs/>
          <w:iCs/>
          <w:sz w:val="24"/>
          <w:szCs w:val="24"/>
        </w:rPr>
        <w:t>образовательных учреждений и педагогов</w:t>
      </w:r>
      <w:r w:rsidR="00CC7516">
        <w:rPr>
          <w:rFonts w:ascii="Times New Roman" w:eastAsia="+mn-ea" w:hAnsi="Times New Roman" w:cs="Times New Roman"/>
          <w:bCs/>
          <w:iCs/>
          <w:sz w:val="24"/>
          <w:szCs w:val="24"/>
        </w:rPr>
        <w:t>, в числе которых</w:t>
      </w:r>
      <w:r w:rsidR="008F2AAE">
        <w:rPr>
          <w:rFonts w:ascii="Times New Roman" w:eastAsia="+mn-ea" w:hAnsi="Times New Roman" w:cs="Times New Roman"/>
          <w:bCs/>
          <w:iCs/>
          <w:sz w:val="24"/>
          <w:szCs w:val="24"/>
        </w:rPr>
        <w:t>:</w:t>
      </w:r>
      <w:r w:rsidR="00CC7516">
        <w:rPr>
          <w:rFonts w:ascii="Times New Roman" w:eastAsia="+mn-ea" w:hAnsi="Times New Roman" w:cs="Times New Roman"/>
          <w:bCs/>
          <w:iCs/>
          <w:sz w:val="24"/>
          <w:szCs w:val="24"/>
        </w:rPr>
        <w:t xml:space="preserve">  </w:t>
      </w:r>
      <w:r w:rsidR="00CC7516" w:rsidRPr="00EE5715">
        <w:rPr>
          <w:rFonts w:ascii="Times New Roman" w:eastAsia="+mn-ea" w:hAnsi="Times New Roman" w:cs="Times New Roman"/>
          <w:bCs/>
          <w:iCs/>
          <w:sz w:val="24"/>
          <w:szCs w:val="24"/>
        </w:rPr>
        <w:t>городской конкурс методических пл</w:t>
      </w:r>
      <w:r w:rsidR="00CC7516" w:rsidRPr="00EE5715">
        <w:rPr>
          <w:rFonts w:ascii="Times New Roman" w:eastAsia="+mn-ea" w:hAnsi="Times New Roman" w:cs="Times New Roman"/>
          <w:bCs/>
          <w:iCs/>
          <w:sz w:val="24"/>
          <w:szCs w:val="24"/>
        </w:rPr>
        <w:t>о</w:t>
      </w:r>
      <w:r w:rsidR="00CC7516" w:rsidRPr="00EE5715">
        <w:rPr>
          <w:rFonts w:ascii="Times New Roman" w:eastAsia="+mn-ea" w:hAnsi="Times New Roman" w:cs="Times New Roman"/>
          <w:bCs/>
          <w:iCs/>
          <w:sz w:val="24"/>
          <w:szCs w:val="24"/>
        </w:rPr>
        <w:t xml:space="preserve">щадок, методические марафоны, </w:t>
      </w:r>
      <w:r w:rsidR="00CC7516">
        <w:rPr>
          <w:rFonts w:ascii="Times New Roman" w:eastAsia="+mn-ea" w:hAnsi="Times New Roman" w:cs="Times New Roman"/>
          <w:bCs/>
          <w:iCs/>
          <w:sz w:val="24"/>
          <w:szCs w:val="24"/>
        </w:rPr>
        <w:t>п</w:t>
      </w:r>
      <w:r w:rsidR="00CC7516" w:rsidRPr="00EE5715">
        <w:rPr>
          <w:rFonts w:ascii="Times New Roman" w:eastAsia="+mn-ea" w:hAnsi="Times New Roman" w:cs="Times New Roman"/>
          <w:bCs/>
          <w:iCs/>
          <w:sz w:val="24"/>
          <w:szCs w:val="24"/>
        </w:rPr>
        <w:t xml:space="preserve">едагогические ярмарки, </w:t>
      </w:r>
      <w:r w:rsidR="00CC7516">
        <w:rPr>
          <w:rFonts w:ascii="Times New Roman" w:eastAsia="+mn-ea" w:hAnsi="Times New Roman" w:cs="Times New Roman"/>
          <w:bCs/>
          <w:iCs/>
          <w:sz w:val="24"/>
          <w:szCs w:val="24"/>
        </w:rPr>
        <w:t xml:space="preserve">фестивали, форумы, </w:t>
      </w:r>
      <w:r w:rsidR="00B230B3">
        <w:rPr>
          <w:rFonts w:ascii="Times New Roman" w:eastAsia="+mn-ea" w:hAnsi="Times New Roman" w:cs="Times New Roman"/>
          <w:bCs/>
          <w:iCs/>
          <w:sz w:val="24"/>
          <w:szCs w:val="24"/>
        </w:rPr>
        <w:t>создание</w:t>
      </w:r>
      <w:r w:rsidR="00CC7516" w:rsidRPr="00EE5715">
        <w:rPr>
          <w:rFonts w:ascii="Times New Roman" w:eastAsia="+mn-ea" w:hAnsi="Times New Roman" w:cs="Times New Roman"/>
          <w:bCs/>
          <w:iCs/>
          <w:sz w:val="24"/>
          <w:szCs w:val="24"/>
        </w:rPr>
        <w:t xml:space="preserve"> г</w:t>
      </w:r>
      <w:r w:rsidR="00CC7516">
        <w:rPr>
          <w:rFonts w:ascii="Times New Roman" w:eastAsia="+mn-ea" w:hAnsi="Times New Roman" w:cs="Times New Roman"/>
          <w:bCs/>
          <w:iCs/>
          <w:sz w:val="24"/>
          <w:szCs w:val="24"/>
        </w:rPr>
        <w:t xml:space="preserve">ородского  клуба «Учитель года» и т.д. Повышение эффективности этой работы и концентрация ресурсов для решения ключевых задач стратегии </w:t>
      </w:r>
      <w:r w:rsidR="00CC7516" w:rsidRPr="00CC7516">
        <w:rPr>
          <w:rFonts w:ascii="Times New Roman" w:eastAsia="+mn-ea" w:hAnsi="Times New Roman" w:cs="Times New Roman"/>
          <w:bCs/>
          <w:iCs/>
          <w:sz w:val="24"/>
          <w:szCs w:val="24"/>
        </w:rPr>
        <w:t>развития муниципальной системы общего образования  города Пскова на 2012 -2014 годы</w:t>
      </w:r>
      <w:r w:rsidR="00CC7516">
        <w:rPr>
          <w:rFonts w:ascii="Times New Roman" w:eastAsia="+mn-ea" w:hAnsi="Times New Roman" w:cs="Times New Roman"/>
          <w:bCs/>
          <w:iCs/>
          <w:sz w:val="24"/>
          <w:szCs w:val="24"/>
        </w:rPr>
        <w:t xml:space="preserve"> </w:t>
      </w:r>
      <w:r w:rsidR="008F2AAE">
        <w:rPr>
          <w:rFonts w:ascii="Times New Roman" w:eastAsia="+mn-ea" w:hAnsi="Times New Roman" w:cs="Times New Roman"/>
          <w:bCs/>
          <w:iCs/>
          <w:sz w:val="24"/>
          <w:szCs w:val="24"/>
        </w:rPr>
        <w:t>предполагают</w:t>
      </w:r>
      <w:r w:rsidR="00CC7516">
        <w:rPr>
          <w:rFonts w:ascii="Times New Roman" w:eastAsia="+mn-ea" w:hAnsi="Times New Roman" w:cs="Times New Roman"/>
          <w:bCs/>
          <w:iCs/>
          <w:sz w:val="24"/>
          <w:szCs w:val="24"/>
        </w:rPr>
        <w:t xml:space="preserve"> необходимость </w:t>
      </w:r>
      <w:r w:rsidR="00B230B3">
        <w:rPr>
          <w:rFonts w:ascii="Times New Roman" w:eastAsia="+mn-ea" w:hAnsi="Times New Roman" w:cs="Times New Roman"/>
          <w:bCs/>
          <w:iCs/>
          <w:sz w:val="24"/>
          <w:szCs w:val="24"/>
        </w:rPr>
        <w:t>разработки</w:t>
      </w:r>
      <w:r w:rsidR="00CC7516">
        <w:rPr>
          <w:rFonts w:ascii="Times New Roman" w:eastAsia="+mn-ea" w:hAnsi="Times New Roman" w:cs="Times New Roman"/>
          <w:bCs/>
          <w:iCs/>
          <w:sz w:val="24"/>
          <w:szCs w:val="24"/>
        </w:rPr>
        <w:t xml:space="preserve"> модели муниципальной мет</w:t>
      </w:r>
      <w:r w:rsidR="00CC7516">
        <w:rPr>
          <w:rFonts w:ascii="Times New Roman" w:eastAsia="+mn-ea" w:hAnsi="Times New Roman" w:cs="Times New Roman"/>
          <w:bCs/>
          <w:iCs/>
          <w:sz w:val="24"/>
          <w:szCs w:val="24"/>
        </w:rPr>
        <w:t>о</w:t>
      </w:r>
      <w:r w:rsidR="00CC7516">
        <w:rPr>
          <w:rFonts w:ascii="Times New Roman" w:eastAsia="+mn-ea" w:hAnsi="Times New Roman" w:cs="Times New Roman"/>
          <w:bCs/>
          <w:iCs/>
          <w:sz w:val="24"/>
          <w:szCs w:val="24"/>
        </w:rPr>
        <w:t>дической службы и упорядочение деятельности ее компонентов.</w:t>
      </w:r>
    </w:p>
    <w:p w:rsidR="00EE5715" w:rsidRPr="00EE333C" w:rsidRDefault="00EE5715" w:rsidP="00587AE8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333C">
        <w:rPr>
          <w:rFonts w:ascii="Times New Roman" w:eastAsia="+mn-ea" w:hAnsi="Times New Roman" w:cs="Times New Roman"/>
          <w:b/>
          <w:bCs/>
          <w:i/>
          <w:iCs/>
          <w:sz w:val="24"/>
          <w:szCs w:val="24"/>
        </w:rPr>
        <w:t>Механизм реализации</w:t>
      </w:r>
      <w:r w:rsidRPr="00EE333C">
        <w:rPr>
          <w:rFonts w:ascii="Times New Roman" w:eastAsia="+mn-ea" w:hAnsi="Times New Roman" w:cs="Times New Roman"/>
          <w:b/>
          <w:i/>
          <w:sz w:val="24"/>
          <w:szCs w:val="24"/>
        </w:rPr>
        <w:t xml:space="preserve"> программы, основные средства деятельности</w:t>
      </w:r>
      <w:r w:rsidR="00EE333C">
        <w:rPr>
          <w:rFonts w:ascii="Times New Roman" w:eastAsia="+mn-ea" w:hAnsi="Times New Roman" w:cs="Times New Roman"/>
          <w:b/>
          <w:i/>
          <w:sz w:val="24"/>
          <w:szCs w:val="24"/>
        </w:rPr>
        <w:t xml:space="preserve">. </w:t>
      </w:r>
      <w:r w:rsidR="00EE333C">
        <w:rPr>
          <w:rFonts w:ascii="Times New Roman" w:eastAsia="+mn-ea" w:hAnsi="Times New Roman" w:cs="Times New Roman"/>
          <w:sz w:val="24"/>
          <w:szCs w:val="24"/>
        </w:rPr>
        <w:t>Основным механи</w:t>
      </w:r>
      <w:r w:rsidR="00EE333C">
        <w:rPr>
          <w:rFonts w:ascii="Times New Roman" w:eastAsia="+mn-ea" w:hAnsi="Times New Roman" w:cs="Times New Roman"/>
          <w:sz w:val="24"/>
          <w:szCs w:val="24"/>
        </w:rPr>
        <w:t>з</w:t>
      </w:r>
      <w:r w:rsidR="00EE333C">
        <w:rPr>
          <w:rFonts w:ascii="Times New Roman" w:eastAsia="+mn-ea" w:hAnsi="Times New Roman" w:cs="Times New Roman"/>
          <w:sz w:val="24"/>
          <w:szCs w:val="24"/>
        </w:rPr>
        <w:t xml:space="preserve">мом реализации программы является </w:t>
      </w:r>
      <w:r w:rsidR="00B230B3">
        <w:rPr>
          <w:rFonts w:ascii="Times New Roman" w:eastAsia="+mn-ea" w:hAnsi="Times New Roman" w:cs="Times New Roman"/>
          <w:sz w:val="24"/>
          <w:szCs w:val="24"/>
        </w:rPr>
        <w:t>создание</w:t>
      </w:r>
      <w:r w:rsidR="00EE333C">
        <w:rPr>
          <w:rFonts w:ascii="Times New Roman" w:eastAsia="+mn-ea" w:hAnsi="Times New Roman" w:cs="Times New Roman"/>
          <w:sz w:val="24"/>
          <w:szCs w:val="24"/>
        </w:rPr>
        <w:t xml:space="preserve"> модели муниципальной методической службы, объ</w:t>
      </w:r>
      <w:r w:rsidR="00EE333C">
        <w:rPr>
          <w:rFonts w:ascii="Times New Roman" w:eastAsia="+mn-ea" w:hAnsi="Times New Roman" w:cs="Times New Roman"/>
          <w:sz w:val="24"/>
          <w:szCs w:val="24"/>
        </w:rPr>
        <w:t>е</w:t>
      </w:r>
      <w:r w:rsidR="00EE333C">
        <w:rPr>
          <w:rFonts w:ascii="Times New Roman" w:eastAsia="+mn-ea" w:hAnsi="Times New Roman" w:cs="Times New Roman"/>
          <w:sz w:val="24"/>
          <w:szCs w:val="24"/>
        </w:rPr>
        <w:t>диняющей ресурсные возможности управления образования, образовательных учреждений города и общественных объединений, ориентированных на решение проблем образования</w:t>
      </w:r>
      <w:r w:rsidR="000C5C9E">
        <w:rPr>
          <w:rFonts w:ascii="Times New Roman" w:eastAsia="+mn-ea" w:hAnsi="Times New Roman" w:cs="Times New Roman"/>
          <w:sz w:val="24"/>
          <w:szCs w:val="24"/>
        </w:rPr>
        <w:t>.</w:t>
      </w:r>
    </w:p>
    <w:p w:rsidR="00EE5715" w:rsidRDefault="00EE5715" w:rsidP="00587AE8">
      <w:pPr>
        <w:spacing w:after="0"/>
        <w:ind w:firstLine="567"/>
        <w:jc w:val="both"/>
        <w:textAlignment w:val="baseline"/>
        <w:rPr>
          <w:rFonts w:ascii="Times New Roman" w:eastAsia="+mn-ea" w:hAnsi="Times New Roman" w:cs="Times New Roman"/>
          <w:sz w:val="24"/>
          <w:szCs w:val="24"/>
        </w:rPr>
      </w:pPr>
      <w:r w:rsidRPr="00EE333C">
        <w:rPr>
          <w:rFonts w:ascii="Times New Roman" w:eastAsia="+mn-ea" w:hAnsi="Times New Roman" w:cs="Times New Roman"/>
          <w:b/>
          <w:bCs/>
          <w:i/>
          <w:iCs/>
          <w:sz w:val="24"/>
          <w:szCs w:val="24"/>
        </w:rPr>
        <w:t xml:space="preserve">Функции участников </w:t>
      </w:r>
      <w:r w:rsidRPr="00EE333C">
        <w:rPr>
          <w:rFonts w:ascii="Times New Roman" w:eastAsia="+mn-ea" w:hAnsi="Times New Roman" w:cs="Times New Roman"/>
          <w:b/>
          <w:i/>
          <w:sz w:val="24"/>
          <w:szCs w:val="24"/>
        </w:rPr>
        <w:t>реализации программы, содержание их деятельности</w:t>
      </w:r>
      <w:r w:rsidRPr="00EE5715">
        <w:rPr>
          <w:rFonts w:ascii="Times New Roman" w:eastAsia="+mn-ea" w:hAnsi="Times New Roman" w:cs="Times New Roman"/>
          <w:sz w:val="24"/>
          <w:szCs w:val="24"/>
        </w:rPr>
        <w:t xml:space="preserve">. </w:t>
      </w:r>
    </w:p>
    <w:p w:rsidR="00EE333C" w:rsidRPr="00EE333C" w:rsidRDefault="00EE333C" w:rsidP="00587AE8">
      <w:pPr>
        <w:spacing w:after="0"/>
        <w:ind w:firstLine="42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71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EE333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Управлени</w:t>
      </w:r>
      <w:r w:rsidR="00D971E6" w:rsidRPr="00D971E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</w:t>
      </w:r>
      <w:r w:rsidRPr="00EE333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образования  Администрации города Пскова</w:t>
      </w:r>
      <w:r w:rsidR="00D971E6" w:rsidRPr="00D971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CF7F4C" w:rsidRPr="00EE333C" w:rsidRDefault="00CF7F4C" w:rsidP="00587AE8">
      <w:pPr>
        <w:numPr>
          <w:ilvl w:val="0"/>
          <w:numId w:val="3"/>
        </w:numPr>
        <w:tabs>
          <w:tab w:val="clear" w:pos="720"/>
          <w:tab w:val="left" w:pos="0"/>
          <w:tab w:val="left" w:pos="567"/>
        </w:tabs>
        <w:spacing w:after="0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33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</w:t>
      </w:r>
      <w:r w:rsidRPr="00EE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EE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E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ММС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</w:t>
      </w:r>
      <w:r w:rsidRPr="00EE333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</w:t>
      </w:r>
      <w:r w:rsidRPr="00EE333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имает</w:t>
      </w:r>
      <w:r w:rsidRPr="00EE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E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деятельности ММС. </w:t>
      </w:r>
    </w:p>
    <w:p w:rsidR="000C5C9E" w:rsidRDefault="00CF7F4C" w:rsidP="00587AE8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работе экспертного совета и в городских мероприятиях методического характера.</w:t>
      </w:r>
    </w:p>
    <w:p w:rsidR="00CF7F4C" w:rsidRDefault="00CF7F4C" w:rsidP="00587AE8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административную, нормативную и ресурсную </w:t>
      </w:r>
      <w:r w:rsidRPr="00EE3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E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ММС.</w:t>
      </w:r>
    </w:p>
    <w:p w:rsidR="00EE333C" w:rsidRPr="00EE333C" w:rsidRDefault="00EE333C" w:rsidP="00587AE8">
      <w:pPr>
        <w:tabs>
          <w:tab w:val="left" w:pos="851"/>
        </w:tabs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33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Сектор информационно – методической поддержки</w:t>
      </w:r>
      <w:r w:rsidRPr="00EE33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333C" w:rsidRPr="00EE333C" w:rsidRDefault="00EE333C" w:rsidP="00587AE8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3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 w:rsidR="00CF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 </w:t>
      </w:r>
      <w:r w:rsidR="0082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стратегические цели </w:t>
      </w:r>
      <w:r w:rsidRPr="00EE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F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координирует решение </w:t>
      </w:r>
      <w:r w:rsidRPr="00EE33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тактически</w:t>
      </w:r>
      <w:r w:rsidR="00CF7F4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E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деятельности ММС.</w:t>
      </w:r>
    </w:p>
    <w:p w:rsidR="00EE333C" w:rsidRPr="00EE333C" w:rsidRDefault="00CF7F4C" w:rsidP="00587AE8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r w:rsidR="00EE333C" w:rsidRPr="00EE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научно-методическое сопровождение </w:t>
      </w:r>
      <w:r w:rsidR="008201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программ, проектов, планов</w:t>
      </w:r>
      <w:r w:rsidR="00EE333C" w:rsidRPr="00EE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2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ключевым направлениям деятельности </w:t>
      </w:r>
      <w:r w:rsidR="0082010B" w:rsidRPr="00EE333C">
        <w:rPr>
          <w:rFonts w:ascii="Times New Roman" w:eastAsia="Times New Roman" w:hAnsi="Times New Roman" w:cs="Times New Roman"/>
          <w:sz w:val="24"/>
          <w:szCs w:val="24"/>
          <w:lang w:eastAsia="ru-RU"/>
        </w:rPr>
        <w:t>ММС</w:t>
      </w:r>
      <w:r w:rsidR="00EE333C" w:rsidRPr="00EE3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333C" w:rsidRPr="00EE333C" w:rsidRDefault="00344829" w:rsidP="00587AE8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Сопровождает </w:t>
      </w:r>
      <w:r w:rsidR="00EE333C" w:rsidRPr="003448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</w:t>
      </w:r>
      <w:r w:rsidR="0082010B" w:rsidRPr="0034482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E333C" w:rsidRPr="0034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групп по отработке алгоритма создания ООП ООО</w:t>
      </w:r>
      <w:r w:rsidR="00EE333C" w:rsidRPr="00EE3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333C" w:rsidRPr="00EE333C" w:rsidRDefault="0082010B" w:rsidP="00587AE8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</w:t>
      </w:r>
      <w:r w:rsidR="00EE333C" w:rsidRPr="00EE33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ониторинг и прогнозирование перспектив развития ММС и ее структур.</w:t>
      </w:r>
    </w:p>
    <w:p w:rsidR="00EE333C" w:rsidRPr="00D971E6" w:rsidRDefault="00EE333C" w:rsidP="00587AE8">
      <w:pPr>
        <w:tabs>
          <w:tab w:val="left" w:pos="851"/>
        </w:tabs>
        <w:spacing w:after="0"/>
        <w:ind w:left="41" w:firstLine="3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E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Экспертный совет управления образования</w:t>
      </w:r>
      <w:r w:rsidRPr="00D971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333C" w:rsidRPr="00EE333C" w:rsidRDefault="0082010B" w:rsidP="00587AE8">
      <w:pPr>
        <w:numPr>
          <w:ilvl w:val="0"/>
          <w:numId w:val="4"/>
        </w:numPr>
        <w:tabs>
          <w:tab w:val="clear" w:pos="720"/>
          <w:tab w:val="num" w:pos="0"/>
          <w:tab w:val="num" w:pos="18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экспертизу, п</w:t>
      </w:r>
      <w:r w:rsidR="00EE333C" w:rsidRPr="00EE333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E333C" w:rsidRPr="00EE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оформление статуса образовательных инициатив.</w:t>
      </w:r>
    </w:p>
    <w:p w:rsidR="00EE333C" w:rsidRPr="00EE333C" w:rsidRDefault="0082010B" w:rsidP="00587AE8">
      <w:pPr>
        <w:numPr>
          <w:ilvl w:val="0"/>
          <w:numId w:val="4"/>
        </w:numPr>
        <w:tabs>
          <w:tab w:val="clear" w:pos="720"/>
          <w:tab w:val="num" w:pos="0"/>
          <w:tab w:val="num" w:pos="18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</w:t>
      </w:r>
      <w:r w:rsidR="00EE333C" w:rsidRPr="00EE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методической службе</w:t>
      </w:r>
      <w:r w:rsidR="00EE333C" w:rsidRPr="00EE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сопровождение опытно-экспериментальной деятельности ОУ.</w:t>
      </w:r>
    </w:p>
    <w:p w:rsidR="00EE333C" w:rsidRPr="00EE333C" w:rsidRDefault="0082010B" w:rsidP="00587AE8">
      <w:pPr>
        <w:numPr>
          <w:ilvl w:val="0"/>
          <w:numId w:val="4"/>
        </w:numPr>
        <w:tabs>
          <w:tab w:val="clear" w:pos="720"/>
          <w:tab w:val="num" w:pos="0"/>
          <w:tab w:val="num" w:pos="18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а</w:t>
      </w:r>
      <w:r w:rsidR="00EE333C" w:rsidRPr="00EE33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и оценк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E333C" w:rsidRPr="00EE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инновационной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реждений (педагогических команд, отдельных педагогов) </w:t>
      </w:r>
      <w:r w:rsidR="00EE333C" w:rsidRPr="00EE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</w:t>
      </w:r>
      <w:r w:rsidR="00EE333C" w:rsidRPr="00EE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научно-методического </w:t>
      </w:r>
      <w:r w:rsidR="00EE333C" w:rsidRPr="00EE33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E333C" w:rsidRPr="00EE33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E333C" w:rsidRPr="00EE33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провождения.</w:t>
      </w:r>
    </w:p>
    <w:p w:rsidR="0082010B" w:rsidRPr="00D971E6" w:rsidRDefault="0082010B" w:rsidP="00587AE8">
      <w:pPr>
        <w:tabs>
          <w:tab w:val="num" w:pos="0"/>
          <w:tab w:val="left" w:pos="180"/>
        </w:tabs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D971E6">
        <w:rPr>
          <w:rFonts w:ascii="Times New Roman" w:hAnsi="Times New Roman" w:cs="Times New Roman"/>
          <w:i/>
          <w:sz w:val="24"/>
          <w:szCs w:val="24"/>
          <w:u w:val="single"/>
        </w:rPr>
        <w:t>Администрация образовательных учреждений</w:t>
      </w:r>
      <w:r w:rsidRPr="00D971E6">
        <w:rPr>
          <w:rFonts w:ascii="Times New Roman" w:hAnsi="Times New Roman" w:cs="Times New Roman"/>
          <w:i/>
          <w:sz w:val="24"/>
          <w:szCs w:val="24"/>
        </w:rPr>
        <w:t>:</w:t>
      </w:r>
    </w:p>
    <w:p w:rsidR="0082010B" w:rsidRDefault="00821D5A" w:rsidP="00587AE8">
      <w:pPr>
        <w:pStyle w:val="a3"/>
        <w:numPr>
          <w:ilvl w:val="0"/>
          <w:numId w:val="10"/>
        </w:numPr>
        <w:tabs>
          <w:tab w:val="num" w:pos="0"/>
          <w:tab w:val="left" w:pos="180"/>
          <w:tab w:val="left" w:pos="567"/>
        </w:tabs>
        <w:spacing w:line="276" w:lineRule="auto"/>
        <w:ind w:left="0" w:firstLine="284"/>
      </w:pPr>
      <w:r>
        <w:t xml:space="preserve">Координирует деятельность творческих групп по созданию </w:t>
      </w:r>
      <w:r w:rsidRPr="00EE333C">
        <w:t xml:space="preserve">нормативной, информационной и методической базы реализации ФГОС НОО и введения </w:t>
      </w:r>
      <w:r>
        <w:t xml:space="preserve">ООП </w:t>
      </w:r>
      <w:r w:rsidRPr="00EE333C">
        <w:t>ООО</w:t>
      </w:r>
      <w:r w:rsidR="00B230B3">
        <w:t xml:space="preserve"> в образовательном учреждении</w:t>
      </w:r>
      <w:r w:rsidRPr="00EE333C">
        <w:t>.</w:t>
      </w:r>
    </w:p>
    <w:p w:rsidR="00821D5A" w:rsidRDefault="00821D5A" w:rsidP="00587AE8">
      <w:pPr>
        <w:pStyle w:val="a3"/>
        <w:numPr>
          <w:ilvl w:val="0"/>
          <w:numId w:val="10"/>
        </w:numPr>
        <w:tabs>
          <w:tab w:val="num" w:pos="0"/>
          <w:tab w:val="left" w:pos="180"/>
          <w:tab w:val="left" w:pos="567"/>
        </w:tabs>
        <w:spacing w:line="276" w:lineRule="auto"/>
        <w:ind w:left="0" w:firstLine="284"/>
      </w:pPr>
      <w:r>
        <w:t>Обеспечивает участие педагогов в мероприятиях муниципальной методической службы.</w:t>
      </w:r>
    </w:p>
    <w:p w:rsidR="00821D5A" w:rsidRDefault="00821D5A" w:rsidP="00587AE8">
      <w:pPr>
        <w:pStyle w:val="a3"/>
        <w:numPr>
          <w:ilvl w:val="0"/>
          <w:numId w:val="10"/>
        </w:numPr>
        <w:tabs>
          <w:tab w:val="num" w:pos="0"/>
          <w:tab w:val="left" w:pos="180"/>
          <w:tab w:val="left" w:pos="567"/>
        </w:tabs>
        <w:spacing w:line="276" w:lineRule="auto"/>
        <w:ind w:left="0" w:firstLine="284"/>
      </w:pPr>
      <w:r>
        <w:t xml:space="preserve">Организует проведение </w:t>
      </w:r>
      <w:r w:rsidR="00B230B3">
        <w:t xml:space="preserve">на базе образовательного учреждения </w:t>
      </w:r>
      <w:r>
        <w:t>открытых мероприятий и мастер-классов в рамках годового плана работы ММС.</w:t>
      </w:r>
    </w:p>
    <w:p w:rsidR="00821D5A" w:rsidRDefault="00821D5A" w:rsidP="00587AE8">
      <w:pPr>
        <w:pStyle w:val="a3"/>
        <w:numPr>
          <w:ilvl w:val="0"/>
          <w:numId w:val="10"/>
        </w:numPr>
        <w:tabs>
          <w:tab w:val="num" w:pos="0"/>
          <w:tab w:val="left" w:pos="180"/>
          <w:tab w:val="left" w:pos="567"/>
        </w:tabs>
        <w:spacing w:line="276" w:lineRule="auto"/>
        <w:ind w:left="0" w:firstLine="284"/>
      </w:pPr>
      <w:r>
        <w:t>Обеспечивает административную, организационную  и ресурсную поддержку инициатив пед</w:t>
      </w:r>
      <w:r>
        <w:t>а</w:t>
      </w:r>
      <w:r>
        <w:t>гогов</w:t>
      </w:r>
      <w:r w:rsidR="008677A2">
        <w:t>, направленных на реализацию ключевых направлений стратегии развития образования города Пскова</w:t>
      </w:r>
      <w:r>
        <w:t>.</w:t>
      </w:r>
    </w:p>
    <w:p w:rsidR="00EE333C" w:rsidRPr="00D971E6" w:rsidRDefault="008677A2" w:rsidP="00587AE8">
      <w:pPr>
        <w:tabs>
          <w:tab w:val="num" w:pos="0"/>
          <w:tab w:val="left" w:pos="180"/>
        </w:tabs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D971E6">
        <w:rPr>
          <w:rFonts w:ascii="Times New Roman" w:hAnsi="Times New Roman" w:cs="Times New Roman"/>
          <w:i/>
          <w:sz w:val="24"/>
          <w:szCs w:val="24"/>
          <w:u w:val="single"/>
        </w:rPr>
        <w:t>Творческие группы и педагогические команды э</w:t>
      </w:r>
      <w:r w:rsidR="00EE333C" w:rsidRPr="00D971E6">
        <w:rPr>
          <w:rFonts w:ascii="Times New Roman" w:hAnsi="Times New Roman" w:cs="Times New Roman"/>
          <w:i/>
          <w:sz w:val="24"/>
          <w:szCs w:val="24"/>
          <w:u w:val="single"/>
        </w:rPr>
        <w:t>кспериментальны</w:t>
      </w:r>
      <w:r w:rsidRPr="00D971E6">
        <w:rPr>
          <w:rFonts w:ascii="Times New Roman" w:hAnsi="Times New Roman" w:cs="Times New Roman"/>
          <w:i/>
          <w:sz w:val="24"/>
          <w:szCs w:val="24"/>
          <w:u w:val="single"/>
        </w:rPr>
        <w:t>х</w:t>
      </w:r>
      <w:r w:rsidR="00EE333C" w:rsidRPr="00D971E6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площад</w:t>
      </w:r>
      <w:r w:rsidRPr="00D971E6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="00EE333C" w:rsidRPr="00D971E6">
        <w:rPr>
          <w:rFonts w:ascii="Times New Roman" w:hAnsi="Times New Roman" w:cs="Times New Roman"/>
          <w:i/>
          <w:sz w:val="24"/>
          <w:szCs w:val="24"/>
          <w:u w:val="single"/>
        </w:rPr>
        <w:t>к ОУ</w:t>
      </w:r>
      <w:r w:rsidR="00D971E6" w:rsidRPr="00D971E6">
        <w:rPr>
          <w:rFonts w:ascii="Times New Roman" w:hAnsi="Times New Roman" w:cs="Times New Roman"/>
          <w:i/>
          <w:sz w:val="24"/>
          <w:szCs w:val="24"/>
        </w:rPr>
        <w:t>:</w:t>
      </w:r>
      <w:r w:rsidR="00EE333C" w:rsidRPr="00D971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677A2" w:rsidRDefault="008677A2" w:rsidP="00587AE8">
      <w:pPr>
        <w:pStyle w:val="a3"/>
        <w:numPr>
          <w:ilvl w:val="0"/>
          <w:numId w:val="10"/>
        </w:numPr>
        <w:tabs>
          <w:tab w:val="num" w:pos="0"/>
          <w:tab w:val="left" w:pos="180"/>
          <w:tab w:val="left" w:pos="567"/>
        </w:tabs>
        <w:spacing w:line="276" w:lineRule="auto"/>
        <w:ind w:left="0" w:firstLine="284"/>
      </w:pPr>
      <w:r>
        <w:lastRenderedPageBreak/>
        <w:t xml:space="preserve">Осуществляют деятельность в соответствии планами, утвержденными </w:t>
      </w:r>
      <w:r w:rsidR="00D971E6">
        <w:t>экспертным советом управления образования.</w:t>
      </w:r>
    </w:p>
    <w:p w:rsidR="00D971E6" w:rsidRDefault="00D971E6" w:rsidP="00587AE8">
      <w:pPr>
        <w:pStyle w:val="a3"/>
        <w:numPr>
          <w:ilvl w:val="0"/>
          <w:numId w:val="10"/>
        </w:numPr>
        <w:tabs>
          <w:tab w:val="num" w:pos="0"/>
          <w:tab w:val="left" w:pos="180"/>
          <w:tab w:val="left" w:pos="567"/>
        </w:tabs>
        <w:spacing w:line="276" w:lineRule="auto"/>
        <w:ind w:left="0" w:firstLine="284"/>
      </w:pPr>
      <w:r>
        <w:t xml:space="preserve">Участвуют в </w:t>
      </w:r>
      <w:r w:rsidR="00B230B3">
        <w:t xml:space="preserve">мероприятиях методических марафонов и открытых предметных недель, </w:t>
      </w:r>
      <w:r>
        <w:t>пров</w:t>
      </w:r>
      <w:r w:rsidR="00B230B3">
        <w:t>о</w:t>
      </w:r>
      <w:r w:rsidR="00B230B3">
        <w:t>димых</w:t>
      </w:r>
      <w:r>
        <w:t xml:space="preserve"> на базе образовательного учреждения</w:t>
      </w:r>
      <w:r w:rsidR="00B230B3">
        <w:t>.</w:t>
      </w:r>
      <w:r>
        <w:t xml:space="preserve"> </w:t>
      </w:r>
    </w:p>
    <w:p w:rsidR="008677A2" w:rsidRDefault="008677A2" w:rsidP="00587AE8">
      <w:pPr>
        <w:pStyle w:val="a3"/>
        <w:numPr>
          <w:ilvl w:val="0"/>
          <w:numId w:val="10"/>
        </w:numPr>
        <w:tabs>
          <w:tab w:val="num" w:pos="0"/>
          <w:tab w:val="left" w:pos="180"/>
          <w:tab w:val="left" w:pos="567"/>
        </w:tabs>
        <w:spacing w:line="276" w:lineRule="auto"/>
        <w:ind w:left="0" w:firstLine="284"/>
      </w:pPr>
      <w:r>
        <w:t>Обеспечивают информирование профессионального сообщества образовательных учреждений о ходе и результатах работы ММС по введению ФГОС.</w:t>
      </w:r>
    </w:p>
    <w:p w:rsidR="002B47BF" w:rsidRDefault="002B47BF" w:rsidP="00587AE8">
      <w:pPr>
        <w:tabs>
          <w:tab w:val="num" w:pos="0"/>
          <w:tab w:val="left" w:pos="18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Клуб «Учитель года»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47BF" w:rsidRDefault="00093332" w:rsidP="00587AE8">
      <w:pPr>
        <w:pStyle w:val="a3"/>
        <w:numPr>
          <w:ilvl w:val="0"/>
          <w:numId w:val="10"/>
        </w:numPr>
        <w:tabs>
          <w:tab w:val="num" w:pos="0"/>
          <w:tab w:val="left" w:pos="180"/>
          <w:tab w:val="left" w:pos="567"/>
        </w:tabs>
        <w:spacing w:line="276" w:lineRule="auto"/>
        <w:ind w:left="0" w:firstLine="284"/>
        <w:jc w:val="both"/>
      </w:pPr>
      <w:r>
        <w:t xml:space="preserve">Обеспечивает посещение открытых уроков/мероприятий и подготовку </w:t>
      </w:r>
      <w:r w:rsidRPr="002B47BF">
        <w:t>рекомендаци</w:t>
      </w:r>
      <w:r w:rsidR="00B230B3">
        <w:t>й</w:t>
      </w:r>
      <w:r w:rsidRPr="002B47BF">
        <w:t xml:space="preserve"> для </w:t>
      </w:r>
      <w:r>
        <w:t>пед</w:t>
      </w:r>
      <w:r>
        <w:t>а</w:t>
      </w:r>
      <w:r>
        <w:t>гогов-участников профессиональных конкурсов.</w:t>
      </w:r>
    </w:p>
    <w:p w:rsidR="00093332" w:rsidRDefault="00093332" w:rsidP="00587AE8">
      <w:pPr>
        <w:pStyle w:val="a3"/>
        <w:numPr>
          <w:ilvl w:val="0"/>
          <w:numId w:val="10"/>
        </w:numPr>
        <w:tabs>
          <w:tab w:val="num" w:pos="0"/>
          <w:tab w:val="left" w:pos="180"/>
          <w:tab w:val="left" w:pos="567"/>
        </w:tabs>
        <w:spacing w:line="276" w:lineRule="auto"/>
        <w:ind w:left="0" w:firstLine="284"/>
        <w:jc w:val="both"/>
      </w:pPr>
      <w:r>
        <w:t>Руководит заседаниями предметных секций во время проведения городских методических м</w:t>
      </w:r>
      <w:r>
        <w:t>а</w:t>
      </w:r>
      <w:r>
        <w:t>рафонов.</w:t>
      </w:r>
    </w:p>
    <w:p w:rsidR="00093332" w:rsidRDefault="00093332" w:rsidP="00587AE8">
      <w:pPr>
        <w:pStyle w:val="a3"/>
        <w:numPr>
          <w:ilvl w:val="0"/>
          <w:numId w:val="10"/>
        </w:numPr>
        <w:tabs>
          <w:tab w:val="num" w:pos="0"/>
          <w:tab w:val="left" w:pos="180"/>
          <w:tab w:val="left" w:pos="567"/>
        </w:tabs>
        <w:spacing w:line="276" w:lineRule="auto"/>
        <w:ind w:left="0" w:firstLine="284"/>
        <w:jc w:val="both"/>
      </w:pPr>
      <w:r>
        <w:t>Участвует в подготовке и проведении муниципальн</w:t>
      </w:r>
      <w:r w:rsidR="00344829">
        <w:t xml:space="preserve">ых профессиональных </w:t>
      </w:r>
      <w:r>
        <w:t xml:space="preserve"> конкурс</w:t>
      </w:r>
      <w:r w:rsidR="00344829">
        <w:t>ов</w:t>
      </w:r>
      <w:r>
        <w:t>.</w:t>
      </w:r>
    </w:p>
    <w:p w:rsidR="00093332" w:rsidRDefault="005D0002" w:rsidP="00587AE8">
      <w:pPr>
        <w:pStyle w:val="a3"/>
        <w:numPr>
          <w:ilvl w:val="0"/>
          <w:numId w:val="10"/>
        </w:numPr>
        <w:tabs>
          <w:tab w:val="num" w:pos="0"/>
          <w:tab w:val="left" w:pos="180"/>
          <w:tab w:val="left" w:pos="567"/>
        </w:tabs>
        <w:spacing w:line="276" w:lineRule="auto"/>
        <w:ind w:left="0" w:firstLine="284"/>
        <w:jc w:val="both"/>
      </w:pPr>
      <w:r>
        <w:t>Вносит в СИМП рекомендации по презентации позитивного педагогического опыта учителей города.</w:t>
      </w:r>
    </w:p>
    <w:p w:rsidR="005D0002" w:rsidRDefault="00344829" w:rsidP="00587AE8">
      <w:pPr>
        <w:pStyle w:val="a3"/>
        <w:tabs>
          <w:tab w:val="num" w:pos="0"/>
          <w:tab w:val="left" w:pos="180"/>
          <w:tab w:val="left" w:pos="567"/>
        </w:tabs>
        <w:spacing w:line="276" w:lineRule="auto"/>
        <w:ind w:left="284"/>
        <w:jc w:val="both"/>
        <w:rPr>
          <w:i/>
          <w:u w:val="single"/>
        </w:rPr>
      </w:pPr>
      <w:r>
        <w:rPr>
          <w:i/>
          <w:u w:val="single"/>
        </w:rPr>
        <w:t>Совет</w:t>
      </w:r>
      <w:r w:rsidR="005D0002">
        <w:rPr>
          <w:i/>
          <w:u w:val="single"/>
        </w:rPr>
        <w:t xml:space="preserve"> молодых педагогов</w:t>
      </w:r>
      <w:r>
        <w:rPr>
          <w:i/>
          <w:u w:val="single"/>
        </w:rPr>
        <w:t xml:space="preserve"> и Школа молодого педагога</w:t>
      </w:r>
      <w:r w:rsidR="005D0002">
        <w:rPr>
          <w:i/>
          <w:u w:val="single"/>
        </w:rPr>
        <w:t>:</w:t>
      </w:r>
    </w:p>
    <w:p w:rsidR="005D0002" w:rsidRDefault="005D0002" w:rsidP="00587AE8">
      <w:pPr>
        <w:pStyle w:val="a3"/>
        <w:numPr>
          <w:ilvl w:val="0"/>
          <w:numId w:val="11"/>
        </w:numPr>
        <w:tabs>
          <w:tab w:val="num" w:pos="0"/>
          <w:tab w:val="left" w:pos="180"/>
          <w:tab w:val="left" w:pos="567"/>
        </w:tabs>
        <w:spacing w:line="276" w:lineRule="auto"/>
        <w:ind w:left="0" w:firstLine="284"/>
        <w:jc w:val="both"/>
      </w:pPr>
      <w:r>
        <w:t xml:space="preserve">Участвует в подготовке и проведении мероприятий </w:t>
      </w:r>
      <w:r w:rsidR="00344829">
        <w:t>для молодых специалистов</w:t>
      </w:r>
      <w:r>
        <w:t>.</w:t>
      </w:r>
    </w:p>
    <w:p w:rsidR="007D0B0B" w:rsidRPr="005D0002" w:rsidRDefault="00344829" w:rsidP="00587AE8">
      <w:pPr>
        <w:pStyle w:val="a3"/>
        <w:numPr>
          <w:ilvl w:val="0"/>
          <w:numId w:val="11"/>
        </w:numPr>
        <w:tabs>
          <w:tab w:val="num" w:pos="0"/>
          <w:tab w:val="left" w:pos="180"/>
          <w:tab w:val="left" w:pos="567"/>
        </w:tabs>
        <w:spacing w:line="276" w:lineRule="auto"/>
        <w:ind w:left="0" w:firstLine="284"/>
        <w:jc w:val="both"/>
      </w:pPr>
      <w:r>
        <w:t>Содействует в разрешении проблем молодых педагогов</w:t>
      </w:r>
      <w:r w:rsidR="007D0B0B">
        <w:t>.</w:t>
      </w:r>
    </w:p>
    <w:p w:rsidR="00D971E6" w:rsidRPr="002B47BF" w:rsidRDefault="00344829" w:rsidP="00587AE8">
      <w:pPr>
        <w:tabs>
          <w:tab w:val="num" w:pos="0"/>
          <w:tab w:val="left" w:pos="180"/>
        </w:tabs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Совет</w:t>
      </w:r>
      <w:r w:rsidR="002B47B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родительск</w:t>
      </w:r>
      <w:r w:rsidR="005D00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й общественности</w:t>
      </w:r>
      <w:r w:rsidR="005D000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:rsidR="002B47BF" w:rsidRPr="005D0002" w:rsidRDefault="007D0B0B" w:rsidP="00587AE8">
      <w:pPr>
        <w:pStyle w:val="a3"/>
        <w:numPr>
          <w:ilvl w:val="0"/>
          <w:numId w:val="12"/>
        </w:numPr>
        <w:tabs>
          <w:tab w:val="num" w:pos="0"/>
          <w:tab w:val="left" w:pos="180"/>
        </w:tabs>
        <w:spacing w:line="276" w:lineRule="auto"/>
        <w:ind w:left="0" w:firstLine="360"/>
        <w:jc w:val="both"/>
      </w:pPr>
      <w:r>
        <w:t>Принимает участие в о</w:t>
      </w:r>
      <w:r w:rsidR="002B47BF" w:rsidRPr="005D0002">
        <w:t>бсуждени</w:t>
      </w:r>
      <w:r>
        <w:t>и и уточнении</w:t>
      </w:r>
      <w:r w:rsidR="002B47BF" w:rsidRPr="005D0002">
        <w:t xml:space="preserve"> программ, планов, проектов, реализуемых  ММС в рамках стратегии развития образования города.</w:t>
      </w:r>
    </w:p>
    <w:p w:rsidR="002B47BF" w:rsidRPr="005D0002" w:rsidRDefault="007D0B0B" w:rsidP="00587AE8">
      <w:pPr>
        <w:pStyle w:val="a3"/>
        <w:numPr>
          <w:ilvl w:val="0"/>
          <w:numId w:val="12"/>
        </w:numPr>
        <w:tabs>
          <w:tab w:val="num" w:pos="0"/>
          <w:tab w:val="left" w:pos="180"/>
        </w:tabs>
        <w:spacing w:line="276" w:lineRule="auto"/>
        <w:ind w:left="0" w:firstLine="360"/>
        <w:jc w:val="both"/>
      </w:pPr>
      <w:r>
        <w:t>Обеспечивает трансляцию и п</w:t>
      </w:r>
      <w:r w:rsidR="002B47BF" w:rsidRPr="005D0002">
        <w:t>ропаганд</w:t>
      </w:r>
      <w:r>
        <w:t>у</w:t>
      </w:r>
      <w:r w:rsidR="002B47BF" w:rsidRPr="005D0002">
        <w:t xml:space="preserve"> в </w:t>
      </w:r>
      <w:r>
        <w:t>родительских сообществах образовательных учр</w:t>
      </w:r>
      <w:r>
        <w:t>е</w:t>
      </w:r>
      <w:r>
        <w:t>ждений города</w:t>
      </w:r>
      <w:r w:rsidRPr="005D0002">
        <w:t xml:space="preserve"> </w:t>
      </w:r>
      <w:r w:rsidR="002B47BF" w:rsidRPr="005D0002">
        <w:t>стратегических идей развития образования.</w:t>
      </w:r>
    </w:p>
    <w:p w:rsidR="002B47BF" w:rsidRPr="005D0002" w:rsidRDefault="002B47BF" w:rsidP="00587AE8">
      <w:pPr>
        <w:pStyle w:val="a3"/>
        <w:numPr>
          <w:ilvl w:val="0"/>
          <w:numId w:val="12"/>
        </w:numPr>
        <w:tabs>
          <w:tab w:val="num" w:pos="0"/>
          <w:tab w:val="left" w:pos="180"/>
        </w:tabs>
        <w:spacing w:line="276" w:lineRule="auto"/>
        <w:ind w:left="0" w:firstLine="360"/>
        <w:jc w:val="both"/>
      </w:pPr>
      <w:r w:rsidRPr="005D0002">
        <w:t>Участ</w:t>
      </w:r>
      <w:r w:rsidR="007D0B0B">
        <w:t>ву</w:t>
      </w:r>
      <w:r w:rsidRPr="005D0002">
        <w:t>е</w:t>
      </w:r>
      <w:r w:rsidR="007D0B0B">
        <w:t>т</w:t>
      </w:r>
      <w:r w:rsidRPr="005D0002">
        <w:t xml:space="preserve"> в подготовке и проведении профессиональных конкурсов.</w:t>
      </w:r>
    </w:p>
    <w:p w:rsidR="002B47BF" w:rsidRPr="005D0002" w:rsidRDefault="007D0B0B" w:rsidP="00587AE8">
      <w:pPr>
        <w:pStyle w:val="a3"/>
        <w:numPr>
          <w:ilvl w:val="0"/>
          <w:numId w:val="12"/>
        </w:numPr>
        <w:tabs>
          <w:tab w:val="num" w:pos="0"/>
          <w:tab w:val="left" w:pos="180"/>
        </w:tabs>
        <w:spacing w:line="276" w:lineRule="auto"/>
        <w:ind w:left="0" w:firstLine="360"/>
        <w:jc w:val="both"/>
      </w:pPr>
      <w:r>
        <w:t xml:space="preserve">Содействует созданию </w:t>
      </w:r>
      <w:r w:rsidRPr="002B47BF">
        <w:t xml:space="preserve">условий для </w:t>
      </w:r>
      <w:r>
        <w:t>введения и реализации новых</w:t>
      </w:r>
      <w:r w:rsidRPr="002B47BF">
        <w:t xml:space="preserve"> образовательных станда</w:t>
      </w:r>
      <w:r w:rsidRPr="002B47BF">
        <w:t>р</w:t>
      </w:r>
      <w:r w:rsidRPr="002B47BF">
        <w:t>тов</w:t>
      </w:r>
      <w:r w:rsidR="002B47BF" w:rsidRPr="005D0002">
        <w:t xml:space="preserve">.  </w:t>
      </w:r>
    </w:p>
    <w:p w:rsidR="00EE5715" w:rsidRDefault="00EE5715" w:rsidP="00587AE8">
      <w:pPr>
        <w:spacing w:after="0"/>
        <w:ind w:firstLine="567"/>
        <w:jc w:val="both"/>
        <w:textAlignment w:val="baseline"/>
        <w:rPr>
          <w:rFonts w:ascii="Times New Roman" w:eastAsia="+mn-ea" w:hAnsi="Times New Roman" w:cs="Times New Roman"/>
          <w:sz w:val="24"/>
          <w:szCs w:val="24"/>
        </w:rPr>
      </w:pPr>
      <w:r w:rsidRPr="007D0B0B">
        <w:rPr>
          <w:rFonts w:ascii="Times New Roman" w:eastAsia="+mn-ea" w:hAnsi="Times New Roman" w:cs="Times New Roman"/>
          <w:b/>
          <w:i/>
          <w:sz w:val="24"/>
          <w:szCs w:val="24"/>
        </w:rPr>
        <w:t>Планируем</w:t>
      </w:r>
      <w:r w:rsidR="007D0B0B" w:rsidRPr="007D0B0B">
        <w:rPr>
          <w:rFonts w:ascii="Times New Roman" w:eastAsia="+mn-ea" w:hAnsi="Times New Roman" w:cs="Times New Roman"/>
          <w:b/>
          <w:i/>
          <w:sz w:val="24"/>
          <w:szCs w:val="24"/>
        </w:rPr>
        <w:t xml:space="preserve">ые результаты и </w:t>
      </w:r>
      <w:r w:rsidRPr="007D0B0B">
        <w:rPr>
          <w:rFonts w:ascii="Times New Roman" w:eastAsia="+mn-ea" w:hAnsi="Times New Roman" w:cs="Times New Roman"/>
          <w:b/>
          <w:bCs/>
          <w:i/>
          <w:iCs/>
          <w:sz w:val="24"/>
          <w:szCs w:val="24"/>
        </w:rPr>
        <w:t xml:space="preserve">форма </w:t>
      </w:r>
      <w:r w:rsidR="007D0B0B" w:rsidRPr="007D0B0B">
        <w:rPr>
          <w:rFonts w:ascii="Times New Roman" w:eastAsia="+mn-ea" w:hAnsi="Times New Roman" w:cs="Times New Roman"/>
          <w:b/>
          <w:bCs/>
          <w:i/>
          <w:iCs/>
          <w:sz w:val="24"/>
          <w:szCs w:val="24"/>
        </w:rPr>
        <w:t xml:space="preserve">их </w:t>
      </w:r>
      <w:r w:rsidRPr="007D0B0B">
        <w:rPr>
          <w:rFonts w:ascii="Times New Roman" w:eastAsia="+mn-ea" w:hAnsi="Times New Roman" w:cs="Times New Roman"/>
          <w:b/>
          <w:bCs/>
          <w:i/>
          <w:iCs/>
          <w:sz w:val="24"/>
          <w:szCs w:val="24"/>
        </w:rPr>
        <w:t>представления</w:t>
      </w:r>
      <w:r w:rsidRPr="00EE5715">
        <w:rPr>
          <w:rFonts w:ascii="Times New Roman" w:eastAsia="+mn-ea" w:hAnsi="Times New Roman" w:cs="Times New Roman"/>
          <w:sz w:val="24"/>
          <w:szCs w:val="24"/>
        </w:rPr>
        <w:t>.</w:t>
      </w:r>
    </w:p>
    <w:p w:rsidR="007D0B0B" w:rsidRDefault="00983269" w:rsidP="00587AE8">
      <w:pPr>
        <w:pStyle w:val="a3"/>
        <w:numPr>
          <w:ilvl w:val="0"/>
          <w:numId w:val="13"/>
        </w:numPr>
        <w:spacing w:line="276" w:lineRule="auto"/>
        <w:ind w:left="0" w:firstLine="284"/>
        <w:jc w:val="both"/>
        <w:textAlignment w:val="baseline"/>
      </w:pPr>
      <w:r>
        <w:t>Описание м</w:t>
      </w:r>
      <w:r w:rsidR="0047652E">
        <w:t>одел</w:t>
      </w:r>
      <w:r>
        <w:t>и</w:t>
      </w:r>
      <w:r w:rsidR="0047652E">
        <w:t xml:space="preserve"> ММС</w:t>
      </w:r>
      <w:r>
        <w:t xml:space="preserve">, раскрывающее ее структуру, </w:t>
      </w:r>
      <w:r w:rsidR="0047652E">
        <w:t xml:space="preserve"> механизм</w:t>
      </w:r>
      <w:r>
        <w:t>ы</w:t>
      </w:r>
      <w:r w:rsidR="0047652E">
        <w:t xml:space="preserve"> функционирования и вза</w:t>
      </w:r>
      <w:r w:rsidR="0047652E">
        <w:t>и</w:t>
      </w:r>
      <w:r w:rsidR="0047652E">
        <w:t xml:space="preserve">модействия </w:t>
      </w:r>
      <w:r>
        <w:t>компонентов</w:t>
      </w:r>
      <w:r w:rsidR="0047652E">
        <w:t>.</w:t>
      </w:r>
    </w:p>
    <w:p w:rsidR="00EE5715" w:rsidRPr="0047652E" w:rsidRDefault="0047652E" w:rsidP="00587AE8">
      <w:pPr>
        <w:pStyle w:val="a3"/>
        <w:numPr>
          <w:ilvl w:val="0"/>
          <w:numId w:val="13"/>
        </w:numPr>
        <w:spacing w:line="276" w:lineRule="auto"/>
        <w:ind w:left="0" w:firstLine="284"/>
        <w:jc w:val="both"/>
        <w:textAlignment w:val="baseline"/>
      </w:pPr>
      <w:r>
        <w:t>Система к</w:t>
      </w:r>
      <w:r w:rsidR="00EE5715" w:rsidRPr="0047652E">
        <w:rPr>
          <w:rFonts w:eastAsia="+mn-ea"/>
          <w:bCs/>
          <w:iCs/>
        </w:rPr>
        <w:t>ритери</w:t>
      </w:r>
      <w:r>
        <w:rPr>
          <w:rFonts w:eastAsia="+mn-ea"/>
          <w:bCs/>
          <w:iCs/>
        </w:rPr>
        <w:t>ев</w:t>
      </w:r>
      <w:r w:rsidR="00EE5715" w:rsidRPr="0047652E">
        <w:rPr>
          <w:rFonts w:eastAsia="+mn-ea"/>
          <w:bCs/>
          <w:iCs/>
        </w:rPr>
        <w:t xml:space="preserve"> </w:t>
      </w:r>
      <w:r>
        <w:rPr>
          <w:rFonts w:eastAsia="+mn-ea"/>
          <w:bCs/>
          <w:iCs/>
        </w:rPr>
        <w:t xml:space="preserve">оценки </w:t>
      </w:r>
      <w:r w:rsidR="00EE5715" w:rsidRPr="0047652E">
        <w:rPr>
          <w:rFonts w:eastAsia="+mn-ea"/>
          <w:bCs/>
          <w:iCs/>
        </w:rPr>
        <w:t xml:space="preserve">эффективности </w:t>
      </w:r>
      <w:r>
        <w:rPr>
          <w:rFonts w:eastAsia="+mn-ea"/>
          <w:bCs/>
          <w:iCs/>
        </w:rPr>
        <w:t>функционирования ММС.</w:t>
      </w:r>
    </w:p>
    <w:p w:rsidR="00983269" w:rsidRDefault="00983269" w:rsidP="00587AE8">
      <w:pPr>
        <w:pStyle w:val="a3"/>
        <w:numPr>
          <w:ilvl w:val="0"/>
          <w:numId w:val="13"/>
        </w:numPr>
        <w:spacing w:line="276" w:lineRule="auto"/>
        <w:ind w:left="0" w:firstLine="284"/>
        <w:jc w:val="both"/>
        <w:textAlignment w:val="baseline"/>
      </w:pPr>
      <w:r>
        <w:t>Целевая программа «Муниципальная методическая служба» и пакет сопроводительных док</w:t>
      </w:r>
      <w:r>
        <w:t>у</w:t>
      </w:r>
      <w:r>
        <w:t>ментов (планы работы структур, входящих в состав модели; нормативная база; проекты, методич</w:t>
      </w:r>
      <w:r>
        <w:t>е</w:t>
      </w:r>
      <w:r>
        <w:t>ские материалы, протоколы и др.).</w:t>
      </w:r>
    </w:p>
    <w:p w:rsidR="00983269" w:rsidRDefault="00983269" w:rsidP="00587AE8">
      <w:pPr>
        <w:pStyle w:val="a3"/>
        <w:numPr>
          <w:ilvl w:val="0"/>
          <w:numId w:val="13"/>
        </w:numPr>
        <w:spacing w:line="276" w:lineRule="auto"/>
        <w:ind w:left="0" w:firstLine="284"/>
        <w:jc w:val="both"/>
        <w:textAlignment w:val="baseline"/>
      </w:pPr>
      <w:r>
        <w:t>Пакет информационно-методических материалов по результатам методических марафонов, предметных недель и профессиональных конкурсов.</w:t>
      </w:r>
    </w:p>
    <w:p w:rsidR="00983269" w:rsidRDefault="00983269" w:rsidP="00587AE8">
      <w:pPr>
        <w:pStyle w:val="a3"/>
        <w:numPr>
          <w:ilvl w:val="0"/>
          <w:numId w:val="13"/>
        </w:numPr>
        <w:spacing w:line="276" w:lineRule="auto"/>
        <w:ind w:left="0" w:firstLine="284"/>
        <w:jc w:val="both"/>
        <w:textAlignment w:val="baseline"/>
      </w:pPr>
      <w:r>
        <w:t>Два выпуска городского журнала «Педагогическая палитра».</w:t>
      </w:r>
    </w:p>
    <w:p w:rsidR="0047652E" w:rsidRDefault="00983269" w:rsidP="00587AE8">
      <w:pPr>
        <w:pStyle w:val="a3"/>
        <w:numPr>
          <w:ilvl w:val="0"/>
          <w:numId w:val="13"/>
        </w:numPr>
        <w:spacing w:line="276" w:lineRule="auto"/>
        <w:ind w:left="0" w:firstLine="284"/>
        <w:jc w:val="both"/>
        <w:textAlignment w:val="baseline"/>
      </w:pPr>
      <w:r>
        <w:t>Материалы творческих групп и экспериментальных площадок, работающих по направлениям введения ФГОС начального и основного общего образования.</w:t>
      </w:r>
    </w:p>
    <w:p w:rsidR="00C362BB" w:rsidRDefault="00C362BB" w:rsidP="00587AE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62BB">
        <w:rPr>
          <w:rFonts w:ascii="Times New Roman" w:hAnsi="Times New Roman" w:cs="Times New Roman"/>
          <w:b/>
          <w:i/>
          <w:sz w:val="24"/>
          <w:szCs w:val="24"/>
        </w:rPr>
        <w:t>Критерии эффективнос</w:t>
      </w:r>
      <w:r w:rsidR="00DC34B3">
        <w:rPr>
          <w:rFonts w:ascii="Times New Roman" w:hAnsi="Times New Roman" w:cs="Times New Roman"/>
          <w:b/>
          <w:i/>
          <w:sz w:val="24"/>
          <w:szCs w:val="24"/>
        </w:rPr>
        <w:t>ти реализации целевой программы</w:t>
      </w:r>
    </w:p>
    <w:p w:rsidR="00C362BB" w:rsidRDefault="00DC34B3" w:rsidP="00587AE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может считаться эффективной, если:</w:t>
      </w:r>
    </w:p>
    <w:p w:rsidR="00DC34B3" w:rsidRDefault="00DC34B3" w:rsidP="00587AE8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>
        <w:t>Создана нормативная база, обеспечивающая функционирование модели муниципальной м</w:t>
      </w:r>
      <w:r>
        <w:t>е</w:t>
      </w:r>
      <w:r>
        <w:t>тодической службы.</w:t>
      </w:r>
    </w:p>
    <w:p w:rsidR="00DC34B3" w:rsidRDefault="00DC34B3" w:rsidP="00587AE8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>
        <w:t xml:space="preserve"> Результаты работы творческих групп и экспериментальных площадок </w:t>
      </w:r>
      <w:r w:rsidR="0043476B">
        <w:t>образовательных у</w:t>
      </w:r>
      <w:r w:rsidR="0043476B">
        <w:t>ч</w:t>
      </w:r>
      <w:r w:rsidR="0043476B">
        <w:t xml:space="preserve">реждений </w:t>
      </w:r>
      <w:r>
        <w:t>соответствуют целям и задачам стратегии развития.</w:t>
      </w:r>
    </w:p>
    <w:p w:rsidR="00C362BB" w:rsidRPr="00587AE8" w:rsidRDefault="00344829" w:rsidP="00587AE8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b/>
        </w:rPr>
      </w:pPr>
      <w:r>
        <w:t xml:space="preserve">Социальные партнеры </w:t>
      </w:r>
      <w:r w:rsidR="0043476B">
        <w:t>осведомлены о деятельности муниципальной методической службы и принимают участие в выработке согласованных решений по ее дальнейшему развитию.</w:t>
      </w:r>
    </w:p>
    <w:p w:rsidR="00587AE8" w:rsidRDefault="00587AE8" w:rsidP="00587AE8">
      <w:pPr>
        <w:tabs>
          <w:tab w:val="left" w:pos="851"/>
        </w:tabs>
        <w:jc w:val="both"/>
        <w:rPr>
          <w:b/>
        </w:rPr>
      </w:pPr>
    </w:p>
    <w:p w:rsidR="00587AE8" w:rsidRDefault="00587AE8" w:rsidP="00587AE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87AE8">
        <w:rPr>
          <w:rFonts w:ascii="Times New Roman" w:hAnsi="Times New Roman" w:cs="Times New Roman"/>
          <w:sz w:val="24"/>
        </w:rPr>
        <w:t>И.о</w:t>
      </w:r>
      <w:proofErr w:type="gramStart"/>
      <w:r w:rsidRPr="00587AE8">
        <w:rPr>
          <w:rFonts w:ascii="Times New Roman" w:hAnsi="Times New Roman" w:cs="Times New Roman"/>
          <w:sz w:val="24"/>
        </w:rPr>
        <w:t>.н</w:t>
      </w:r>
      <w:proofErr w:type="gramEnd"/>
      <w:r w:rsidRPr="00587AE8">
        <w:rPr>
          <w:rFonts w:ascii="Times New Roman" w:hAnsi="Times New Roman" w:cs="Times New Roman"/>
          <w:sz w:val="24"/>
        </w:rPr>
        <w:t xml:space="preserve">ачальника </w:t>
      </w:r>
      <w:r>
        <w:rPr>
          <w:rFonts w:ascii="Times New Roman" w:hAnsi="Times New Roman" w:cs="Times New Roman"/>
          <w:sz w:val="24"/>
        </w:rPr>
        <w:t>У</w:t>
      </w:r>
      <w:r w:rsidRPr="00587AE8">
        <w:rPr>
          <w:rFonts w:ascii="Times New Roman" w:hAnsi="Times New Roman" w:cs="Times New Roman"/>
          <w:sz w:val="24"/>
        </w:rPr>
        <w:t>правления образования</w:t>
      </w:r>
    </w:p>
    <w:p w:rsidR="00587AE8" w:rsidRPr="00B35430" w:rsidRDefault="00587AE8" w:rsidP="00B3543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87AE8">
        <w:rPr>
          <w:rFonts w:ascii="Times New Roman" w:hAnsi="Times New Roman" w:cs="Times New Roman"/>
          <w:sz w:val="24"/>
        </w:rPr>
        <w:t xml:space="preserve"> Администрации г</w:t>
      </w:r>
      <w:proofErr w:type="gramStart"/>
      <w:r w:rsidRPr="00587AE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П</w:t>
      </w:r>
      <w:proofErr w:type="gramEnd"/>
      <w:r w:rsidRPr="00587AE8">
        <w:rPr>
          <w:rFonts w:ascii="Times New Roman" w:hAnsi="Times New Roman" w:cs="Times New Roman"/>
          <w:sz w:val="24"/>
        </w:rPr>
        <w:t>скова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Мягченкова</w:t>
      </w:r>
      <w:proofErr w:type="spellEnd"/>
      <w:r>
        <w:rPr>
          <w:rFonts w:ascii="Times New Roman" w:hAnsi="Times New Roman" w:cs="Times New Roman"/>
          <w:sz w:val="24"/>
        </w:rPr>
        <w:t xml:space="preserve"> Л.Ф.</w:t>
      </w:r>
    </w:p>
    <w:sectPr w:rsidR="00587AE8" w:rsidRPr="00B35430" w:rsidSect="00EE5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954"/>
    <w:multiLevelType w:val="hybridMultilevel"/>
    <w:tmpl w:val="B60ED2C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6F7D9A"/>
    <w:multiLevelType w:val="hybridMultilevel"/>
    <w:tmpl w:val="7B4ED1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8E0A48"/>
    <w:multiLevelType w:val="multilevel"/>
    <w:tmpl w:val="253A64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8BE5745"/>
    <w:multiLevelType w:val="hybridMultilevel"/>
    <w:tmpl w:val="84622EBE"/>
    <w:lvl w:ilvl="0" w:tplc="78840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C33686"/>
    <w:multiLevelType w:val="hybridMultilevel"/>
    <w:tmpl w:val="F07099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F37706"/>
    <w:multiLevelType w:val="hybridMultilevel"/>
    <w:tmpl w:val="DDF226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018D9"/>
    <w:multiLevelType w:val="hybridMultilevel"/>
    <w:tmpl w:val="F0C439BC"/>
    <w:lvl w:ilvl="0" w:tplc="447A86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7A2A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3403F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CEB7F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FC91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6E1B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5E82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74F3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CE57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2E1269"/>
    <w:multiLevelType w:val="hybridMultilevel"/>
    <w:tmpl w:val="A61AB72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0FE4D09"/>
    <w:multiLevelType w:val="hybridMultilevel"/>
    <w:tmpl w:val="1640015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642133"/>
    <w:multiLevelType w:val="multilevel"/>
    <w:tmpl w:val="253A64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0506C94"/>
    <w:multiLevelType w:val="hybridMultilevel"/>
    <w:tmpl w:val="74D81FC4"/>
    <w:lvl w:ilvl="0" w:tplc="295654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0570BCF"/>
    <w:multiLevelType w:val="multilevel"/>
    <w:tmpl w:val="253A64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24E5DCC"/>
    <w:multiLevelType w:val="multilevel"/>
    <w:tmpl w:val="253A64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7E61384"/>
    <w:multiLevelType w:val="hybridMultilevel"/>
    <w:tmpl w:val="DA6E3B9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13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60DED"/>
    <w:rsid w:val="00060DED"/>
    <w:rsid w:val="00093332"/>
    <w:rsid w:val="000C5C9E"/>
    <w:rsid w:val="00133D2B"/>
    <w:rsid w:val="00223C29"/>
    <w:rsid w:val="002B47BF"/>
    <w:rsid w:val="00344829"/>
    <w:rsid w:val="0043476B"/>
    <w:rsid w:val="0047652E"/>
    <w:rsid w:val="00587AE8"/>
    <w:rsid w:val="005C32EB"/>
    <w:rsid w:val="005D0002"/>
    <w:rsid w:val="0078108C"/>
    <w:rsid w:val="007D0B0B"/>
    <w:rsid w:val="0082010B"/>
    <w:rsid w:val="00821D5A"/>
    <w:rsid w:val="008677A2"/>
    <w:rsid w:val="008F2AAE"/>
    <w:rsid w:val="00933FD2"/>
    <w:rsid w:val="00983269"/>
    <w:rsid w:val="00B230B3"/>
    <w:rsid w:val="00B35430"/>
    <w:rsid w:val="00C362BB"/>
    <w:rsid w:val="00CC7516"/>
    <w:rsid w:val="00CF7F4C"/>
    <w:rsid w:val="00D16E0C"/>
    <w:rsid w:val="00D971E6"/>
    <w:rsid w:val="00DC34B3"/>
    <w:rsid w:val="00EE333C"/>
    <w:rsid w:val="00EE5715"/>
    <w:rsid w:val="00F0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7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7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69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49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83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40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08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99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AEB88-CFD2-457D-A5E4-2587AF16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BISCHOOL</dc:creator>
  <cp:keywords/>
  <dc:description/>
  <cp:lastModifiedBy>Админ</cp:lastModifiedBy>
  <cp:revision>23</cp:revision>
  <cp:lastPrinted>2012-09-25T10:34:00Z</cp:lastPrinted>
  <dcterms:created xsi:type="dcterms:W3CDTF">2012-09-21T05:42:00Z</dcterms:created>
  <dcterms:modified xsi:type="dcterms:W3CDTF">2013-04-10T05:39:00Z</dcterms:modified>
</cp:coreProperties>
</file>