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38" w:rsidRPr="00315275" w:rsidRDefault="00BB7438" w:rsidP="00BB7438">
      <w:pPr>
        <w:keepNext/>
        <w:spacing w:after="0" w:line="360" w:lineRule="auto"/>
        <w:ind w:firstLine="60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438" w:rsidRDefault="00BB7438" w:rsidP="00B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BB743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Приказом </w:t>
      </w:r>
      <w:proofErr w:type="gramStart"/>
      <w:r w:rsidRPr="00BB743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Управления образования Администрации города Пскова</w:t>
      </w:r>
      <w:proofErr w:type="gramEnd"/>
      <w:r w:rsidRPr="00BB743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от 26.01.2015 №24 «О подготовке и проведении в 2015 году государственной итоговой аттестации обучающихся, освоивших основные общеобразовательные программы среднего общего образования», определены </w:t>
      </w:r>
      <w:r w:rsidRPr="00BB743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базовые школы (пункты проведения ЕГЭ – ППЭ) для проведения единого государственного экзамена:</w:t>
      </w:r>
    </w:p>
    <w:p w:rsidR="00BB7438" w:rsidRPr="00BB7438" w:rsidRDefault="00BB7438" w:rsidP="00B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bookmarkStart w:id="0" w:name="_GoBack"/>
      <w:bookmarkEnd w:id="0"/>
    </w:p>
    <w:p w:rsidR="00BB7438" w:rsidRP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>-МБОУ «Лицей № 4 «Многопрофильный» (ул. Коммунальная, д. 30) – директор Платонова В.Н.;</w:t>
      </w:r>
    </w:p>
    <w:p w:rsid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438" w:rsidRP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-МАОУ «Гуманитарный лицей» (ул. Ленина, д. 10) – директор </w:t>
      </w:r>
      <w:proofErr w:type="spellStart"/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>Лагашкина</w:t>
      </w:r>
      <w:proofErr w:type="spellEnd"/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С.И.;</w:t>
      </w:r>
    </w:p>
    <w:p w:rsid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438" w:rsidRP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-МБОУ «Средняя общеобразовательная школа №18 имени Героя Советского Союза  генерала армии В.Ф. </w:t>
      </w:r>
      <w:proofErr w:type="spellStart"/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>Маргелова</w:t>
      </w:r>
      <w:proofErr w:type="spellEnd"/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(ул. 23 Июля, д. 9) – директор </w:t>
      </w:r>
      <w:proofErr w:type="spellStart"/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>Мизюлина</w:t>
      </w:r>
      <w:proofErr w:type="spellEnd"/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Г.П.;</w:t>
      </w:r>
    </w:p>
    <w:p w:rsid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438" w:rsidRP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>-МБОУ «Естественно-математический лицей №20» (ул. Текстильная, д. 18) – директор Савченкова Т.Г.;</w:t>
      </w:r>
    </w:p>
    <w:p w:rsid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438" w:rsidRP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>-МОУ «Средняя общеобразовательная школа с углубленным изучением английского языка №23» (ул. Розы Люксембург, д. 18) – директор Дьяконова Н.Н.;</w:t>
      </w:r>
    </w:p>
    <w:p w:rsid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438" w:rsidRP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>-МБОУ «Средняя общеобразовательная школа №24» (ул. Печорская, д. 3) – директор Васичева Э.В.</w:t>
      </w:r>
    </w:p>
    <w:p w:rsid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438" w:rsidRPr="00BB7438" w:rsidRDefault="00BB7438" w:rsidP="00BB7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>-МБОУ «Вечерня</w:t>
      </w:r>
      <w:proofErr w:type="gramStart"/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>я(</w:t>
      </w:r>
      <w:proofErr w:type="gramEnd"/>
      <w:r w:rsidRPr="00BB7438">
        <w:rPr>
          <w:rFonts w:ascii="Times New Roman" w:eastAsia="Times New Roman" w:hAnsi="Times New Roman" w:cs="Times New Roman"/>
          <w:sz w:val="36"/>
          <w:szCs w:val="36"/>
          <w:lang w:eastAsia="ru-RU"/>
        </w:rPr>
        <w:t>сменная) общеобразовательная школа №1»(ул. 23 Июля, д.13)-директор Сологуб Е.А.</w:t>
      </w:r>
    </w:p>
    <w:p w:rsidR="00BB7438" w:rsidRPr="00BB7438" w:rsidRDefault="00BB7438">
      <w:pPr>
        <w:rPr>
          <w:sz w:val="36"/>
          <w:szCs w:val="36"/>
        </w:rPr>
      </w:pPr>
    </w:p>
    <w:sectPr w:rsidR="00BB7438" w:rsidRPr="00BB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D"/>
    <w:rsid w:val="00AA40BC"/>
    <w:rsid w:val="00BB7438"/>
    <w:rsid w:val="00DA5133"/>
    <w:rsid w:val="00E46D7E"/>
    <w:rsid w:val="00F2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">
    <w:name w:val="[d2екст"/>
    <w:basedOn w:val="a"/>
    <w:rsid w:val="00BB743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">
    <w:name w:val="[d2екст"/>
    <w:basedOn w:val="a"/>
    <w:rsid w:val="00BB743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5654-AA46-472D-B30D-1930938D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>Управление образования г. Псков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Виктровна</dc:creator>
  <cp:keywords/>
  <dc:description/>
  <cp:lastModifiedBy>Наталья Виктровна</cp:lastModifiedBy>
  <cp:revision>2</cp:revision>
  <dcterms:created xsi:type="dcterms:W3CDTF">2015-03-26T11:50:00Z</dcterms:created>
  <dcterms:modified xsi:type="dcterms:W3CDTF">2015-03-26T11:56:00Z</dcterms:modified>
</cp:coreProperties>
</file>