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CB" w:rsidRDefault="00535923">
      <w:pPr>
        <w:rPr>
          <w:rFonts w:ascii="Times New Roman" w:hAnsi="Times New Roman" w:cs="Times New Roman"/>
          <w:sz w:val="28"/>
          <w:szCs w:val="28"/>
        </w:rPr>
      </w:pPr>
      <w:r w:rsidRPr="005359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923">
        <w:rPr>
          <w:rFonts w:ascii="Times New Roman" w:hAnsi="Times New Roman" w:cs="Times New Roman"/>
          <w:sz w:val="28"/>
          <w:szCs w:val="28"/>
        </w:rPr>
        <w:t xml:space="preserve">  </w:t>
      </w:r>
      <w:r w:rsidR="00C1457E">
        <w:rPr>
          <w:rFonts w:ascii="Times New Roman" w:hAnsi="Times New Roman" w:cs="Times New Roman"/>
          <w:sz w:val="28"/>
          <w:szCs w:val="28"/>
        </w:rPr>
        <w:t xml:space="preserve">      </w:t>
      </w:r>
      <w:r w:rsidRPr="00535923">
        <w:rPr>
          <w:rFonts w:ascii="Times New Roman" w:hAnsi="Times New Roman" w:cs="Times New Roman"/>
          <w:sz w:val="28"/>
          <w:szCs w:val="28"/>
        </w:rPr>
        <w:t>Информация о ходе подготовки к ЕГЭ-2013</w:t>
      </w:r>
    </w:p>
    <w:p w:rsidR="00C1457E" w:rsidRDefault="00C1457E" w:rsidP="00C14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2013 года истекает срок подачи заявлений на участие в едином государственном экзамене</w:t>
      </w:r>
    </w:p>
    <w:p w:rsidR="00C1457E" w:rsidRPr="00C1457E" w:rsidRDefault="00C1457E" w:rsidP="00C145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   </w:t>
      </w:r>
      <w:r w:rsidR="008D18BB">
        <w:rPr>
          <w:color w:val="1F262D"/>
          <w:sz w:val="28"/>
          <w:szCs w:val="28"/>
        </w:rPr>
        <w:t xml:space="preserve">      </w:t>
      </w:r>
      <w:r>
        <w:rPr>
          <w:color w:val="1F262D"/>
          <w:sz w:val="28"/>
          <w:szCs w:val="28"/>
        </w:rPr>
        <w:t xml:space="preserve"> </w:t>
      </w:r>
      <w:r w:rsidRPr="00C1457E">
        <w:rPr>
          <w:color w:val="1F262D"/>
          <w:sz w:val="28"/>
          <w:szCs w:val="28"/>
        </w:rPr>
        <w:t>Выпускники школ</w:t>
      </w:r>
      <w:r>
        <w:rPr>
          <w:color w:val="1F262D"/>
          <w:sz w:val="28"/>
          <w:szCs w:val="28"/>
        </w:rPr>
        <w:t xml:space="preserve"> города Пскова</w:t>
      </w:r>
      <w:r w:rsidRPr="00C1457E">
        <w:rPr>
          <w:color w:val="1F262D"/>
          <w:sz w:val="28"/>
          <w:szCs w:val="28"/>
        </w:rPr>
        <w:t xml:space="preserve"> текущего года и обучающиеся в образовательных учреждениях начального и среднего профе</w:t>
      </w:r>
      <w:r w:rsidR="008D18BB">
        <w:rPr>
          <w:color w:val="1F262D"/>
          <w:sz w:val="28"/>
          <w:szCs w:val="28"/>
        </w:rPr>
        <w:t xml:space="preserve">ссионального образования  подавали </w:t>
      </w:r>
      <w:r w:rsidRPr="00C1457E">
        <w:rPr>
          <w:color w:val="1F262D"/>
          <w:sz w:val="28"/>
          <w:szCs w:val="28"/>
        </w:rPr>
        <w:t xml:space="preserve"> заявление на сдачу ЕГЭ по месту учебы.</w:t>
      </w:r>
    </w:p>
    <w:p w:rsidR="00C1457E" w:rsidRPr="00C1457E" w:rsidRDefault="008D18BB" w:rsidP="00C145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         </w:t>
      </w:r>
      <w:hyperlink r:id="rId5" w:history="1">
        <w:r w:rsidR="00C1457E" w:rsidRPr="00C1457E">
          <w:rPr>
            <w:rStyle w:val="a4"/>
            <w:color w:val="2D8312"/>
            <w:sz w:val="28"/>
            <w:szCs w:val="28"/>
            <w:u w:val="none"/>
          </w:rPr>
          <w:t>Другие участники ЕГЭ</w:t>
        </w:r>
      </w:hyperlink>
      <w:r w:rsidR="00C1457E" w:rsidRPr="00C1457E">
        <w:rPr>
          <w:rStyle w:val="apple-converted-space"/>
          <w:color w:val="1F262D"/>
          <w:sz w:val="28"/>
          <w:szCs w:val="28"/>
        </w:rPr>
        <w:t> </w:t>
      </w:r>
      <w:r w:rsidR="000D098A">
        <w:rPr>
          <w:color w:val="1F262D"/>
          <w:sz w:val="28"/>
          <w:szCs w:val="28"/>
        </w:rPr>
        <w:t xml:space="preserve"> имели возможность подать заявление в МБОУ «Вечерняя(сменная)общеобразовательная школа №1(ул. 23 Июля, д.13), где будет функционировать </w:t>
      </w:r>
      <w:r>
        <w:rPr>
          <w:color w:val="1F262D"/>
          <w:sz w:val="28"/>
          <w:szCs w:val="28"/>
        </w:rPr>
        <w:t xml:space="preserve">дополнительный </w:t>
      </w:r>
      <w:r w:rsidR="000D098A">
        <w:rPr>
          <w:color w:val="1F262D"/>
          <w:sz w:val="28"/>
          <w:szCs w:val="28"/>
        </w:rPr>
        <w:t>пункт проведения ЕГЭ</w:t>
      </w:r>
      <w:r>
        <w:rPr>
          <w:color w:val="1F262D"/>
          <w:sz w:val="28"/>
          <w:szCs w:val="28"/>
        </w:rPr>
        <w:t>.</w:t>
      </w:r>
    </w:p>
    <w:p w:rsidR="00C1457E" w:rsidRPr="00C1457E" w:rsidRDefault="008D18BB" w:rsidP="00C145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         </w:t>
      </w:r>
      <w:r w:rsidR="00C1457E" w:rsidRPr="00C1457E">
        <w:rPr>
          <w:color w:val="1F262D"/>
          <w:sz w:val="28"/>
          <w:szCs w:val="28"/>
        </w:rPr>
        <w:t>Два экзамена в форме ЕГЭ – русский язык и математика – являются обязательными для выпускников текущего года. Преодоление</w:t>
      </w:r>
      <w:r w:rsidR="00C1457E" w:rsidRPr="00C1457E">
        <w:rPr>
          <w:rStyle w:val="apple-converted-space"/>
          <w:color w:val="1F262D"/>
          <w:sz w:val="28"/>
          <w:szCs w:val="28"/>
        </w:rPr>
        <w:t> </w:t>
      </w:r>
      <w:hyperlink r:id="rId6" w:history="1">
        <w:r w:rsidR="00C1457E" w:rsidRPr="00C1457E">
          <w:rPr>
            <w:rStyle w:val="a4"/>
            <w:color w:val="2D8312"/>
            <w:sz w:val="28"/>
            <w:szCs w:val="28"/>
            <w:u w:val="none"/>
          </w:rPr>
          <w:t>минимального порога</w:t>
        </w:r>
      </w:hyperlink>
      <w:r w:rsidR="00C1457E" w:rsidRPr="00C1457E">
        <w:rPr>
          <w:rStyle w:val="apple-converted-space"/>
          <w:color w:val="1F262D"/>
          <w:sz w:val="28"/>
          <w:szCs w:val="28"/>
        </w:rPr>
        <w:t> </w:t>
      </w:r>
      <w:r w:rsidR="00C1457E" w:rsidRPr="00C1457E">
        <w:rPr>
          <w:color w:val="1F262D"/>
          <w:sz w:val="28"/>
          <w:szCs w:val="28"/>
        </w:rPr>
        <w:t>по этим предметам влияет на получение аттестата о среднем (полном) общем образовании.</w:t>
      </w:r>
    </w:p>
    <w:p w:rsidR="00C1457E" w:rsidRPr="00C1457E" w:rsidRDefault="008D18BB" w:rsidP="00C145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         </w:t>
      </w:r>
      <w:r w:rsidR="00C1457E" w:rsidRPr="00C1457E">
        <w:rPr>
          <w:color w:val="1F262D"/>
          <w:sz w:val="28"/>
          <w:szCs w:val="28"/>
        </w:rPr>
        <w:t>Остальные предметы - по выбору (биология, химия, география, физика, информатика и информационно-коммуникационные технологии (ИКТ),  литература, история,  обществознание,  иностранные языки). Они необходимы тем, кто желает продолжить свое образование в вузе.</w:t>
      </w:r>
    </w:p>
    <w:p w:rsidR="00C1457E" w:rsidRPr="00C1457E" w:rsidRDefault="008D18BB" w:rsidP="00C145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         </w:t>
      </w:r>
      <w:r w:rsidR="00C1457E" w:rsidRPr="00C1457E">
        <w:rPr>
          <w:color w:val="1F262D"/>
          <w:sz w:val="28"/>
          <w:szCs w:val="28"/>
        </w:rPr>
        <w:t>Выбор должен быть основан на том, какую специальность (направление подготовки) выбрал участник ЕГЭ, по каждой из которых установлен</w:t>
      </w:r>
      <w:r w:rsidR="00C1457E" w:rsidRPr="00C1457E">
        <w:rPr>
          <w:rStyle w:val="apple-converted-space"/>
          <w:color w:val="1F262D"/>
          <w:sz w:val="28"/>
          <w:szCs w:val="28"/>
        </w:rPr>
        <w:t> </w:t>
      </w:r>
      <w:hyperlink r:id="rId7" w:history="1">
        <w:r w:rsidR="00C1457E" w:rsidRPr="00C1457E">
          <w:rPr>
            <w:rStyle w:val="a4"/>
            <w:color w:val="2D8312"/>
            <w:sz w:val="28"/>
            <w:szCs w:val="28"/>
            <w:u w:val="none"/>
          </w:rPr>
          <w:t>перечень вступительных испытаний.</w:t>
        </w:r>
      </w:hyperlink>
    </w:p>
    <w:p w:rsidR="00C1457E" w:rsidRPr="00C1457E" w:rsidRDefault="008D18BB" w:rsidP="00C145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          </w:t>
      </w:r>
      <w:r w:rsidR="00C1457E" w:rsidRPr="00C1457E">
        <w:rPr>
          <w:color w:val="1F262D"/>
          <w:sz w:val="28"/>
          <w:szCs w:val="28"/>
        </w:rPr>
        <w:t>В заявлении на участие в ЕГЭ можно указать любое количество предметов.</w:t>
      </w:r>
      <w:r w:rsidR="00C1457E" w:rsidRPr="00C1457E">
        <w:rPr>
          <w:rStyle w:val="apple-converted-space"/>
          <w:color w:val="1F262D"/>
          <w:sz w:val="28"/>
          <w:szCs w:val="28"/>
        </w:rPr>
        <w:t> </w:t>
      </w:r>
    </w:p>
    <w:p w:rsidR="008D18BB" w:rsidRDefault="008D18BB" w:rsidP="008D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1 марта 2013</w:t>
      </w:r>
      <w:r w:rsidR="00C1457E" w:rsidRPr="00C1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выпускники школ города Пскова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определились с выбором предметов. </w:t>
      </w:r>
    </w:p>
    <w:p w:rsidR="00C1457E" w:rsidRDefault="008D18BB" w:rsidP="008D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обязательных экзаменах примет  участие 1199</w:t>
      </w:r>
      <w:r w:rsidR="00C1457E" w:rsidRPr="00C1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Среди предметов по выбору наиболь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количество выпускников (753</w:t>
      </w:r>
      <w:r w:rsidR="00C1457E" w:rsidRPr="00C1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457E" w:rsidRPr="00C1457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выбрали обществознание. Наиболее востребованными оказались также история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– 326 человек и физика – 259 человек</w:t>
      </w:r>
      <w:r w:rsidR="00C1457E" w:rsidRPr="00C14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8BB" w:rsidRDefault="008D18BB" w:rsidP="008D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Как и в минувшем году</w:t>
      </w:r>
      <w:r w:rsid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единого государственного экзамена планируется на базе </w:t>
      </w:r>
      <w:r w:rsid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учреждений:</w:t>
      </w:r>
    </w:p>
    <w:p w:rsidR="00663F3E" w:rsidRPr="00663F3E" w:rsidRDefault="00663F3E" w:rsidP="00663F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«Лицей № 4 «Многопрофильный» (ул. Коммунальная, д. 30) </w:t>
      </w:r>
    </w:p>
    <w:p w:rsidR="00663F3E" w:rsidRPr="00663F3E" w:rsidRDefault="00663F3E" w:rsidP="00663F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«Гуманитарный лицей» (ул. Ленина, д.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3F3E" w:rsidRPr="00663F3E" w:rsidRDefault="00663F3E" w:rsidP="00663F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bookmarkStart w:id="0" w:name="_GoBack"/>
      <w:bookmarkEnd w:id="0"/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генерала армии В.Ф. Маргелова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66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23 Июля, д. 9) </w:t>
      </w:r>
    </w:p>
    <w:p w:rsidR="00663F3E" w:rsidRPr="00663F3E" w:rsidRDefault="00663F3E" w:rsidP="00663F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«Естественно-математический лицей №20» (ул. Текстильная, д. 18) </w:t>
      </w:r>
    </w:p>
    <w:p w:rsidR="00663F3E" w:rsidRPr="00663F3E" w:rsidRDefault="00663F3E" w:rsidP="00663F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«Средняя общеобразовательная школа с углубленным изучением английского языка №23» (ул. Розы Люксембург, д. 18)</w:t>
      </w:r>
    </w:p>
    <w:p w:rsidR="00663F3E" w:rsidRPr="00663F3E" w:rsidRDefault="00663F3E" w:rsidP="008D18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Л.И. Малякова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(ул. Печорская, д.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457E" w:rsidRPr="00C1457E" w:rsidRDefault="00C1457E" w:rsidP="00C14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23" w:rsidRPr="00535923" w:rsidRDefault="00535923">
      <w:pPr>
        <w:rPr>
          <w:rFonts w:ascii="Times New Roman" w:hAnsi="Times New Roman" w:cs="Times New Roman"/>
          <w:sz w:val="28"/>
          <w:szCs w:val="28"/>
        </w:rPr>
      </w:pPr>
    </w:p>
    <w:sectPr w:rsidR="00535923" w:rsidRPr="00535923" w:rsidSect="00DC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667"/>
    <w:multiLevelType w:val="hybridMultilevel"/>
    <w:tmpl w:val="9FCE2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B7225"/>
    <w:rsid w:val="000509BD"/>
    <w:rsid w:val="000D098A"/>
    <w:rsid w:val="004B7225"/>
    <w:rsid w:val="00523D16"/>
    <w:rsid w:val="00535923"/>
    <w:rsid w:val="00663F3E"/>
    <w:rsid w:val="008D18BB"/>
    <w:rsid w:val="00AA40BC"/>
    <w:rsid w:val="00C1457E"/>
    <w:rsid w:val="00DA5133"/>
    <w:rsid w:val="00DC0959"/>
    <w:rsid w:val="00E4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5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4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5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4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universities-colleges/perex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min-points/" TargetMode="External"/><Relationship Id="rId5" Type="http://schemas.openxmlformats.org/officeDocument/2006/relationships/hyperlink" Target="http://www.ege.edu.ru/ru/main/main_item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Псков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Виктровна</dc:creator>
  <cp:lastModifiedBy>Админ</cp:lastModifiedBy>
  <cp:revision>2</cp:revision>
  <dcterms:created xsi:type="dcterms:W3CDTF">2013-03-22T09:46:00Z</dcterms:created>
  <dcterms:modified xsi:type="dcterms:W3CDTF">2013-03-22T09:46:00Z</dcterms:modified>
</cp:coreProperties>
</file>