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5E" w:rsidRPr="00E62DC5" w:rsidRDefault="007C405E" w:rsidP="000479E8">
      <w:pPr>
        <w:tabs>
          <w:tab w:val="left" w:pos="567"/>
        </w:tabs>
        <w:spacing w:after="0"/>
        <w:jc w:val="center"/>
        <w:rPr>
          <w:rFonts w:ascii="Times New Roman" w:hAnsi="Times New Roman" w:cs="Times New Roman"/>
          <w:b/>
          <w:sz w:val="28"/>
          <w:szCs w:val="28"/>
        </w:rPr>
      </w:pPr>
      <w:r w:rsidRPr="00E62DC5">
        <w:rPr>
          <w:rFonts w:ascii="Times New Roman" w:hAnsi="Times New Roman" w:cs="Times New Roman"/>
          <w:b/>
          <w:sz w:val="28"/>
          <w:szCs w:val="28"/>
        </w:rPr>
        <w:t>Доклад города Пскова</w:t>
      </w:r>
    </w:p>
    <w:p w:rsidR="007C405E" w:rsidRPr="00E62DC5" w:rsidRDefault="007C405E" w:rsidP="000479E8">
      <w:pPr>
        <w:tabs>
          <w:tab w:val="left" w:pos="567"/>
        </w:tabs>
        <w:spacing w:after="0"/>
        <w:jc w:val="center"/>
        <w:rPr>
          <w:rFonts w:ascii="Times New Roman" w:hAnsi="Times New Roman" w:cs="Times New Roman"/>
          <w:b/>
          <w:sz w:val="28"/>
          <w:szCs w:val="28"/>
        </w:rPr>
      </w:pPr>
      <w:r w:rsidRPr="00E62DC5">
        <w:rPr>
          <w:rFonts w:ascii="Times New Roman" w:hAnsi="Times New Roman" w:cs="Times New Roman"/>
          <w:b/>
          <w:sz w:val="28"/>
          <w:szCs w:val="28"/>
        </w:rPr>
        <w:t>«О результатах реализации национальной образовательной инициативы</w:t>
      </w:r>
    </w:p>
    <w:p w:rsidR="007C405E" w:rsidRPr="00E62DC5" w:rsidRDefault="007C405E" w:rsidP="000479E8">
      <w:pPr>
        <w:tabs>
          <w:tab w:val="left" w:pos="567"/>
        </w:tabs>
        <w:spacing w:after="0"/>
        <w:jc w:val="center"/>
        <w:rPr>
          <w:rFonts w:ascii="Times New Roman" w:hAnsi="Times New Roman" w:cs="Times New Roman"/>
          <w:b/>
          <w:sz w:val="28"/>
          <w:szCs w:val="28"/>
        </w:rPr>
      </w:pPr>
      <w:r w:rsidRPr="00E62DC5">
        <w:rPr>
          <w:rFonts w:ascii="Times New Roman" w:hAnsi="Times New Roman" w:cs="Times New Roman"/>
          <w:b/>
          <w:sz w:val="28"/>
          <w:szCs w:val="28"/>
        </w:rPr>
        <w:t>«Наша новая школа» за 2012-й год»</w:t>
      </w: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 xml:space="preserve"> </w:t>
      </w:r>
    </w:p>
    <w:p w:rsidR="007C405E" w:rsidRPr="00E62DC5" w:rsidRDefault="007C405E" w:rsidP="00E62DC5">
      <w:pPr>
        <w:tabs>
          <w:tab w:val="left" w:pos="567"/>
        </w:tabs>
        <w:spacing w:after="0"/>
        <w:ind w:firstLine="709"/>
        <w:jc w:val="both"/>
        <w:rPr>
          <w:rFonts w:ascii="Times New Roman" w:hAnsi="Times New Roman" w:cs="Times New Roman"/>
          <w:b/>
          <w:color w:val="000000"/>
          <w:sz w:val="28"/>
          <w:szCs w:val="28"/>
        </w:rPr>
      </w:pPr>
      <w:r w:rsidRPr="00E62DC5">
        <w:rPr>
          <w:rFonts w:ascii="Times New Roman" w:hAnsi="Times New Roman" w:cs="Times New Roman"/>
          <w:b/>
          <w:color w:val="000000"/>
          <w:sz w:val="28"/>
          <w:szCs w:val="28"/>
        </w:rPr>
        <w:t xml:space="preserve"> Часть </w:t>
      </w:r>
      <w:r w:rsidRPr="00E62DC5">
        <w:rPr>
          <w:rFonts w:ascii="Times New Roman" w:hAnsi="Times New Roman" w:cs="Times New Roman"/>
          <w:b/>
          <w:color w:val="000000"/>
          <w:sz w:val="28"/>
          <w:szCs w:val="28"/>
          <w:lang w:val="en-US"/>
        </w:rPr>
        <w:t>I</w:t>
      </w:r>
      <w:r w:rsidRPr="00E62DC5">
        <w:rPr>
          <w:rFonts w:ascii="Times New Roman" w:hAnsi="Times New Roman" w:cs="Times New Roman"/>
          <w:b/>
          <w:color w:val="000000"/>
          <w:sz w:val="28"/>
          <w:szCs w:val="28"/>
        </w:rPr>
        <w:t>. Переход на новые образовательные стандарты</w:t>
      </w:r>
    </w:p>
    <w:p w:rsidR="007C405E" w:rsidRPr="00E62DC5" w:rsidRDefault="007C405E" w:rsidP="00E62DC5">
      <w:pPr>
        <w:tabs>
          <w:tab w:val="left" w:pos="567"/>
        </w:tabs>
        <w:spacing w:after="0"/>
        <w:ind w:left="360"/>
        <w:jc w:val="both"/>
        <w:rPr>
          <w:rFonts w:ascii="Times New Roman" w:hAnsi="Times New Roman" w:cs="Times New Roman"/>
          <w:b/>
          <w:i/>
          <w:sz w:val="28"/>
          <w:szCs w:val="28"/>
        </w:rPr>
      </w:pPr>
    </w:p>
    <w:p w:rsidR="007C405E" w:rsidRPr="00E62DC5" w:rsidRDefault="007C405E" w:rsidP="00E62DC5">
      <w:pPr>
        <w:tabs>
          <w:tab w:val="left" w:pos="567"/>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 xml:space="preserve">1.  Информация о выполнении плана первоочередных действий по реализации национальной образовательной инициативы «Наша новая школа» в 2012 году (далее – инициатива) </w:t>
      </w:r>
    </w:p>
    <w:p w:rsidR="007C405E" w:rsidRPr="00E62DC5" w:rsidRDefault="007C405E" w:rsidP="00E62DC5">
      <w:pPr>
        <w:pStyle w:val="af5"/>
        <w:tabs>
          <w:tab w:val="left" w:pos="567"/>
        </w:tabs>
        <w:spacing w:line="276" w:lineRule="auto"/>
        <w:ind w:left="360"/>
        <w:jc w:val="both"/>
        <w:rPr>
          <w:rFonts w:cs="Times New Roman"/>
          <w:b/>
        </w:rPr>
      </w:pPr>
    </w:p>
    <w:p w:rsidR="007C405E" w:rsidRPr="000479E8" w:rsidRDefault="007C405E" w:rsidP="000479E8">
      <w:pPr>
        <w:tabs>
          <w:tab w:val="left" w:pos="567"/>
        </w:tabs>
        <w:jc w:val="both"/>
        <w:rPr>
          <w:rFonts w:ascii="Times New Roman" w:hAnsi="Times New Roman" w:cs="Times New Roman"/>
          <w:b/>
          <w:sz w:val="28"/>
        </w:rPr>
      </w:pPr>
      <w:r w:rsidRPr="000479E8">
        <w:rPr>
          <w:rFonts w:ascii="Times New Roman" w:hAnsi="Times New Roman" w:cs="Times New Roman"/>
          <w:b/>
          <w:sz w:val="28"/>
        </w:rPr>
        <w:t xml:space="preserve">2. Нормативная база, обеспечивающая реализацию направления </w:t>
      </w:r>
    </w:p>
    <w:p w:rsidR="007C405E" w:rsidRPr="00E62DC5" w:rsidRDefault="007C405E" w:rsidP="00E62DC5">
      <w:pPr>
        <w:tabs>
          <w:tab w:val="left" w:pos="567"/>
          <w:tab w:val="left" w:pos="709"/>
        </w:tabs>
        <w:spacing w:after="0"/>
        <w:ind w:left="31" w:firstLine="678"/>
        <w:jc w:val="both"/>
        <w:rPr>
          <w:rFonts w:ascii="Times New Roman" w:hAnsi="Times New Roman" w:cs="Times New Roman"/>
          <w:sz w:val="28"/>
          <w:szCs w:val="28"/>
        </w:rPr>
      </w:pPr>
      <w:r w:rsidRPr="00E62DC5">
        <w:rPr>
          <w:rFonts w:ascii="Times New Roman" w:hAnsi="Times New Roman" w:cs="Times New Roman"/>
          <w:sz w:val="28"/>
          <w:szCs w:val="28"/>
        </w:rPr>
        <w:t>Приказ Государственного управления образования Псковской области от 24.06.2010 № 861 «Об утверждении Плана действий по модернизации общего образования Псковской области                                    на 2011-2015 годы, направленных на реализацию национальной образовательной инициативы «Наша новая школа» (раздел Плана «Введение федеральных государственных образовательных стандартов общего образования»).</w:t>
      </w:r>
    </w:p>
    <w:p w:rsidR="007C405E" w:rsidRPr="00E62DC5" w:rsidRDefault="007C405E" w:rsidP="00E62DC5">
      <w:pPr>
        <w:tabs>
          <w:tab w:val="left" w:pos="567"/>
        </w:tabs>
        <w:spacing w:after="0"/>
        <w:ind w:left="31" w:firstLine="678"/>
        <w:jc w:val="both"/>
        <w:rPr>
          <w:rFonts w:ascii="Times New Roman" w:hAnsi="Times New Roman" w:cs="Times New Roman"/>
          <w:sz w:val="28"/>
          <w:szCs w:val="28"/>
        </w:rPr>
      </w:pPr>
      <w:r w:rsidRPr="00E62DC5">
        <w:rPr>
          <w:rFonts w:ascii="Times New Roman" w:hAnsi="Times New Roman" w:cs="Times New Roman"/>
          <w:sz w:val="28"/>
          <w:szCs w:val="28"/>
        </w:rPr>
        <w:t>Приказ Государственного управления образования Псковской области от 27.02.2010 № 199 «О подготовке к введению Федерального государственного образовательного стандарта начального общего образования в общеобразовательных учреждениях, расположенных               на территории Псковской области».</w:t>
      </w:r>
    </w:p>
    <w:p w:rsidR="007C405E" w:rsidRPr="00E62DC5" w:rsidRDefault="007C405E" w:rsidP="00E62DC5">
      <w:pPr>
        <w:tabs>
          <w:tab w:val="left" w:pos="567"/>
        </w:tabs>
        <w:spacing w:after="0"/>
        <w:ind w:left="31" w:firstLine="678"/>
        <w:jc w:val="both"/>
        <w:rPr>
          <w:rFonts w:ascii="Times New Roman" w:hAnsi="Times New Roman" w:cs="Times New Roman"/>
          <w:iCs/>
          <w:sz w:val="28"/>
          <w:szCs w:val="28"/>
        </w:rPr>
      </w:pPr>
      <w:r w:rsidRPr="00E62DC5">
        <w:rPr>
          <w:rFonts w:ascii="Times New Roman" w:hAnsi="Times New Roman" w:cs="Times New Roman"/>
          <w:iCs/>
          <w:sz w:val="28"/>
          <w:szCs w:val="28"/>
        </w:rPr>
        <w:t xml:space="preserve">Постановление Администрации Псковской области                                                     от 06.12.2011 № 492 «Об утверждении областной долгосрочной целевой программы «Развитие системы образования в Псковской области на 2012-2014 годы». </w:t>
      </w:r>
    </w:p>
    <w:p w:rsidR="007C405E" w:rsidRPr="00E62DC5" w:rsidRDefault="007C405E" w:rsidP="00E62DC5">
      <w:pPr>
        <w:tabs>
          <w:tab w:val="left" w:pos="567"/>
        </w:tabs>
        <w:spacing w:after="0"/>
        <w:ind w:left="31" w:firstLine="680"/>
        <w:jc w:val="both"/>
        <w:rPr>
          <w:rFonts w:ascii="Times New Roman" w:hAnsi="Times New Roman" w:cs="Times New Roman"/>
          <w:iCs/>
          <w:sz w:val="28"/>
          <w:szCs w:val="28"/>
        </w:rPr>
      </w:pPr>
      <w:r w:rsidRPr="00E62DC5">
        <w:rPr>
          <w:rFonts w:ascii="Times New Roman" w:hAnsi="Times New Roman" w:cs="Times New Roman"/>
          <w:iCs/>
          <w:sz w:val="28"/>
          <w:szCs w:val="28"/>
        </w:rPr>
        <w:t>Распоряжение Администрации Псковской области                               от 17.02.2012 № 39-р «О комплексе мер по модернизации системы общего образования Псковской области в 2012 году» (с изменениями от 21.06.2012 № 126-р).</w:t>
      </w:r>
    </w:p>
    <w:p w:rsidR="007C405E" w:rsidRPr="00E62DC5" w:rsidRDefault="007C405E" w:rsidP="00E62DC5">
      <w:pPr>
        <w:tabs>
          <w:tab w:val="left" w:pos="567"/>
        </w:tabs>
        <w:spacing w:after="0"/>
        <w:ind w:left="31" w:firstLine="680"/>
        <w:jc w:val="both"/>
        <w:rPr>
          <w:rFonts w:ascii="Times New Roman" w:hAnsi="Times New Roman" w:cs="Times New Roman"/>
          <w:iCs/>
          <w:sz w:val="28"/>
          <w:szCs w:val="28"/>
        </w:rPr>
      </w:pPr>
      <w:r w:rsidRPr="00E62DC5">
        <w:rPr>
          <w:rFonts w:ascii="Times New Roman" w:hAnsi="Times New Roman" w:cs="Times New Roman"/>
          <w:iCs/>
          <w:sz w:val="28"/>
          <w:szCs w:val="28"/>
        </w:rPr>
        <w:t xml:space="preserve">Приказ Государственного управления образования Псковской области от 28.02.2012 № 180 «О курсовых мероприятиях для работников системы образования Псковской области в 2012 году» (раздел плана «Подготовка к введению </w:t>
      </w:r>
      <w:r w:rsidRPr="00E62DC5">
        <w:rPr>
          <w:rFonts w:ascii="Times New Roman" w:hAnsi="Times New Roman" w:cs="Times New Roman"/>
          <w:sz w:val="28"/>
          <w:szCs w:val="28"/>
        </w:rPr>
        <w:t>Федерального государственного образовательного стандарта</w:t>
      </w:r>
      <w:r w:rsidRPr="00E62DC5">
        <w:rPr>
          <w:rFonts w:ascii="Times New Roman" w:hAnsi="Times New Roman" w:cs="Times New Roman"/>
          <w:iCs/>
          <w:sz w:val="28"/>
          <w:szCs w:val="28"/>
        </w:rPr>
        <w:t xml:space="preserve"> </w:t>
      </w:r>
      <w:r w:rsidR="006200C7" w:rsidRPr="00E62DC5">
        <w:rPr>
          <w:rFonts w:ascii="Times New Roman" w:hAnsi="Times New Roman" w:cs="Times New Roman"/>
          <w:iCs/>
          <w:sz w:val="28"/>
          <w:szCs w:val="28"/>
        </w:rPr>
        <w:t>общего образования»;</w:t>
      </w:r>
    </w:p>
    <w:p w:rsidR="006200C7" w:rsidRPr="00E62DC5" w:rsidRDefault="000479E8"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00C7" w:rsidRPr="00E62DC5">
        <w:rPr>
          <w:rFonts w:ascii="Times New Roman" w:hAnsi="Times New Roman" w:cs="Times New Roman"/>
          <w:sz w:val="28"/>
          <w:szCs w:val="28"/>
          <w:lang w:eastAsia="ru-RU"/>
        </w:rPr>
        <w:t xml:space="preserve">Постановление Администрации города Пскова  от 17.01.2012 №32 «Об утверждении долгосрочной целевой программы муниципального </w:t>
      </w:r>
      <w:r w:rsidR="006200C7" w:rsidRPr="00E62DC5">
        <w:rPr>
          <w:rFonts w:ascii="Times New Roman" w:hAnsi="Times New Roman" w:cs="Times New Roman"/>
          <w:sz w:val="28"/>
          <w:szCs w:val="28"/>
          <w:lang w:eastAsia="ru-RU"/>
        </w:rPr>
        <w:lastRenderedPageBreak/>
        <w:t>образования «Город Псков» «Развитие системы образования города Пскова на 2012-2014 годы»;</w:t>
      </w:r>
    </w:p>
    <w:p w:rsidR="006200C7" w:rsidRPr="00E62DC5" w:rsidRDefault="000479E8"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00C7" w:rsidRPr="00E62DC5">
        <w:rPr>
          <w:rFonts w:ascii="Times New Roman" w:hAnsi="Times New Roman" w:cs="Times New Roman"/>
          <w:sz w:val="28"/>
          <w:szCs w:val="28"/>
          <w:lang w:eastAsia="ru-RU"/>
        </w:rPr>
        <w:t>Постановление Администрации города Пскова   от 20.01.2012 года №123 «О внесении изменений в постановление Администрации города Пскова от 15.10.2009 №1827 «Об утверждении ДЦП муниципального образования «Город Псков» «Профилактика преступлений и иных правонарушений в муниципальном образовании «Город Псков» на 2009-2012 годы»;</w:t>
      </w:r>
    </w:p>
    <w:p w:rsidR="006200C7" w:rsidRPr="00E62DC5" w:rsidRDefault="000479E8"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00C7" w:rsidRPr="00E62DC5">
        <w:rPr>
          <w:rFonts w:ascii="Times New Roman" w:hAnsi="Times New Roman" w:cs="Times New Roman"/>
          <w:sz w:val="28"/>
          <w:szCs w:val="28"/>
          <w:lang w:eastAsia="ru-RU"/>
        </w:rPr>
        <w:t xml:space="preserve">Постановление Администрации города Пскова  от 05.03.2012 №444 «Об утверждении Положения о порядке конкурсного отбора претендентов на поддержку талантливой молодежи, обучающейся в муниципальных образовательных учреждениях, в рамках ДЦП муниципального образования «Город Псков» «Развитие системы образования города Пскова на 2012-2014 годы»; </w:t>
      </w:r>
    </w:p>
    <w:p w:rsidR="006200C7" w:rsidRPr="00E62DC5" w:rsidRDefault="000479E8"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00C7" w:rsidRPr="00E62DC5">
        <w:rPr>
          <w:rFonts w:ascii="Times New Roman" w:hAnsi="Times New Roman" w:cs="Times New Roman"/>
          <w:sz w:val="28"/>
          <w:szCs w:val="28"/>
          <w:lang w:eastAsia="ru-RU"/>
        </w:rPr>
        <w:t>Постановление Администрации города Пскова  от 14.03.2012 №521 «Об утверждении Положения о порядке конкурсного отбора лучших учителей, воспитателей детских садов и педагогов дополнительного образования в рамках ДЦП муниципального образования «Город Псков» «Развитие системы образования города Пскова на 2012-2014 годы»;</w:t>
      </w:r>
    </w:p>
    <w:p w:rsidR="006200C7" w:rsidRPr="00E62DC5" w:rsidRDefault="000479E8"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00C7" w:rsidRPr="00E62DC5">
        <w:rPr>
          <w:rFonts w:ascii="Times New Roman" w:hAnsi="Times New Roman" w:cs="Times New Roman"/>
          <w:sz w:val="28"/>
          <w:szCs w:val="28"/>
          <w:lang w:eastAsia="ru-RU"/>
        </w:rPr>
        <w:t>Постановление Администрации города Пскова  от 12.03.2012 №483 « Об утверждении Положения о порядке конкурсного отбора для стимулирования образовательных учреждений города Пскова, эффективно внедряющих инновационные проекты, в рамках ДЦП муниципального образования «Город Псков» «Развитие системы образования города Пскова на 2012-2014 годы»;</w:t>
      </w:r>
    </w:p>
    <w:p w:rsidR="006200C7" w:rsidRPr="00E62DC5" w:rsidRDefault="000479E8"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00C7" w:rsidRPr="00E62DC5">
        <w:rPr>
          <w:rFonts w:ascii="Times New Roman" w:hAnsi="Times New Roman" w:cs="Times New Roman"/>
          <w:sz w:val="28"/>
          <w:szCs w:val="28"/>
          <w:lang w:eastAsia="ru-RU"/>
        </w:rPr>
        <w:t>Постановление Администрации города Пскова  от 23.03.2012 №558 « О внесении изменений в Постановление Администрации города Пскова от 26.07.2011 №1550 «Об утверждении ДЦП «</w:t>
      </w:r>
      <w:r w:rsidR="004B48D3" w:rsidRPr="00E62DC5">
        <w:rPr>
          <w:rFonts w:ascii="Times New Roman" w:hAnsi="Times New Roman" w:cs="Times New Roman"/>
          <w:sz w:val="28"/>
          <w:szCs w:val="28"/>
          <w:lang w:eastAsia="ru-RU"/>
        </w:rPr>
        <w:t>Ш</w:t>
      </w:r>
      <w:r w:rsidR="006200C7" w:rsidRPr="00E62DC5">
        <w:rPr>
          <w:rFonts w:ascii="Times New Roman" w:hAnsi="Times New Roman" w:cs="Times New Roman"/>
          <w:sz w:val="28"/>
          <w:szCs w:val="28"/>
          <w:lang w:eastAsia="ru-RU"/>
        </w:rPr>
        <w:t>кольное питание на 2011-2013 годы»;</w:t>
      </w:r>
    </w:p>
    <w:p w:rsidR="006200C7" w:rsidRPr="00E62DC5" w:rsidRDefault="000479E8"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00C7" w:rsidRPr="00E62DC5">
        <w:rPr>
          <w:rFonts w:ascii="Times New Roman" w:hAnsi="Times New Roman" w:cs="Times New Roman"/>
          <w:sz w:val="28"/>
          <w:szCs w:val="28"/>
          <w:lang w:eastAsia="ru-RU"/>
        </w:rPr>
        <w:t>Постановление Администрации города Пскова  от 12.03.2012 №488 «Об обеспечении летнего отдыха, оздоровления, занятости учащихся муниципальных образовательных учреждений в летний период 2012 года»;</w:t>
      </w:r>
    </w:p>
    <w:p w:rsidR="006200C7" w:rsidRPr="00E62DC5" w:rsidRDefault="000479E8"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200C7" w:rsidRPr="00E62DC5">
        <w:rPr>
          <w:rFonts w:ascii="Times New Roman" w:hAnsi="Times New Roman" w:cs="Times New Roman"/>
          <w:sz w:val="28"/>
          <w:szCs w:val="28"/>
          <w:lang w:eastAsia="ru-RU"/>
        </w:rPr>
        <w:t>Постановление Администрации города Пскова     26.01.2012 №193 «О внесении изменений в Постановление Администрации города Пскова от 10.06.2011 №1132 «Об утверждении Порядка определения платы  для физических и юридических лиц за услуги (работы), не относящиеся к основным видам деятельности муниципальных учреждений»;</w:t>
      </w:r>
    </w:p>
    <w:p w:rsidR="006200C7" w:rsidRPr="00E62DC5" w:rsidRDefault="000479E8" w:rsidP="00E62DC5">
      <w:pPr>
        <w:tabs>
          <w:tab w:val="left" w:pos="426"/>
          <w:tab w:val="left" w:pos="56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6200C7" w:rsidRPr="00E62DC5">
        <w:rPr>
          <w:rFonts w:ascii="Times New Roman" w:hAnsi="Times New Roman" w:cs="Times New Roman"/>
          <w:bCs/>
          <w:sz w:val="28"/>
          <w:szCs w:val="28"/>
        </w:rPr>
        <w:t>Постановление Администрации города Пскова  от 09.11.2012 №2989 «О закреплении определенной территории муниципального образования «Город Псков» за муниципальными образовательными учреждениями, реализующими основные общеобразовательные программы»;</w:t>
      </w:r>
    </w:p>
    <w:p w:rsidR="006200C7" w:rsidRPr="00E62DC5" w:rsidRDefault="006200C7" w:rsidP="00E62DC5">
      <w:pPr>
        <w:tabs>
          <w:tab w:val="left" w:pos="567"/>
        </w:tabs>
        <w:spacing w:after="0"/>
        <w:ind w:left="31" w:firstLine="680"/>
        <w:jc w:val="both"/>
        <w:rPr>
          <w:rFonts w:ascii="Times New Roman" w:hAnsi="Times New Roman" w:cs="Times New Roman"/>
          <w:iCs/>
          <w:sz w:val="28"/>
          <w:szCs w:val="28"/>
        </w:rPr>
      </w:pPr>
    </w:p>
    <w:p w:rsidR="007C405E" w:rsidRPr="00E62DC5" w:rsidRDefault="007C405E" w:rsidP="00E62DC5">
      <w:pPr>
        <w:tabs>
          <w:tab w:val="left" w:pos="567"/>
        </w:tabs>
        <w:snapToGrid w:val="0"/>
        <w:spacing w:after="0"/>
        <w:ind w:left="-15" w:firstLine="30"/>
        <w:jc w:val="both"/>
        <w:rPr>
          <w:rFonts w:ascii="Times New Roman" w:hAnsi="Times New Roman" w:cs="Times New Roman"/>
          <w:b/>
          <w:sz w:val="28"/>
          <w:szCs w:val="28"/>
        </w:rPr>
      </w:pPr>
    </w:p>
    <w:p w:rsidR="007C405E" w:rsidRPr="00E62DC5" w:rsidRDefault="007C405E" w:rsidP="00E62DC5">
      <w:pPr>
        <w:tabs>
          <w:tab w:val="left" w:pos="567"/>
        </w:tabs>
        <w:snapToGrid w:val="0"/>
        <w:spacing w:after="0"/>
        <w:ind w:left="-15" w:firstLine="30"/>
        <w:jc w:val="both"/>
        <w:rPr>
          <w:rFonts w:ascii="Times New Roman" w:hAnsi="Times New Roman" w:cs="Times New Roman"/>
          <w:b/>
          <w:sz w:val="28"/>
          <w:szCs w:val="28"/>
        </w:rPr>
      </w:pPr>
      <w:r w:rsidRPr="00E62DC5">
        <w:rPr>
          <w:rFonts w:ascii="Times New Roman" w:hAnsi="Times New Roman" w:cs="Times New Roman"/>
          <w:b/>
          <w:sz w:val="28"/>
          <w:szCs w:val="28"/>
        </w:rPr>
        <w:t>3. Финансовое обеспечение реализации направления (средства субъекта Российской Федерации</w:t>
      </w:r>
      <w:r w:rsidR="00054658" w:rsidRPr="00E62DC5">
        <w:rPr>
          <w:rFonts w:ascii="Times New Roman" w:hAnsi="Times New Roman" w:cs="Times New Roman"/>
          <w:b/>
          <w:sz w:val="28"/>
          <w:szCs w:val="28"/>
        </w:rPr>
        <w:t xml:space="preserve"> и города Пскова</w:t>
      </w:r>
      <w:r w:rsidRPr="00E62DC5">
        <w:rPr>
          <w:rFonts w:ascii="Times New Roman" w:hAnsi="Times New Roman" w:cs="Times New Roman"/>
          <w:b/>
          <w:sz w:val="28"/>
          <w:szCs w:val="28"/>
        </w:rPr>
        <w:t>)</w:t>
      </w:r>
    </w:p>
    <w:p w:rsidR="00B0498E" w:rsidRPr="000479E8" w:rsidRDefault="007C405E" w:rsidP="00E62DC5">
      <w:pPr>
        <w:pStyle w:val="af5"/>
        <w:tabs>
          <w:tab w:val="left" w:pos="567"/>
          <w:tab w:val="left" w:pos="900"/>
        </w:tabs>
        <w:spacing w:line="276" w:lineRule="auto"/>
        <w:ind w:left="0"/>
        <w:jc w:val="both"/>
        <w:rPr>
          <w:rFonts w:cs="Times New Roman"/>
          <w:color w:val="000000" w:themeColor="text1"/>
          <w:shd w:val="clear" w:color="auto" w:fill="FFFFFF"/>
        </w:rPr>
      </w:pPr>
      <w:r w:rsidRPr="000479E8">
        <w:rPr>
          <w:rFonts w:cs="Times New Roman"/>
          <w:color w:val="000000" w:themeColor="text1"/>
          <w:shd w:val="clear" w:color="auto" w:fill="FFFFFF"/>
        </w:rPr>
        <w:lastRenderedPageBreak/>
        <w:tab/>
        <w:t xml:space="preserve">Всего </w:t>
      </w:r>
      <w:r w:rsidR="0044377F" w:rsidRPr="000479E8">
        <w:rPr>
          <w:rFonts w:cs="Times New Roman"/>
          <w:color w:val="000000" w:themeColor="text1"/>
          <w:shd w:val="clear" w:color="auto" w:fill="FFFFFF"/>
        </w:rPr>
        <w:t>–</w:t>
      </w:r>
      <w:r w:rsidRPr="000479E8">
        <w:rPr>
          <w:rFonts w:cs="Times New Roman"/>
          <w:color w:val="000000" w:themeColor="text1"/>
          <w:shd w:val="clear" w:color="auto" w:fill="FFFFFF"/>
        </w:rPr>
        <w:t xml:space="preserve"> </w:t>
      </w:r>
      <w:r w:rsidR="00B0498E" w:rsidRPr="000479E8">
        <w:rPr>
          <w:rFonts w:cs="Times New Roman"/>
          <w:color w:val="000000" w:themeColor="text1"/>
          <w:shd w:val="clear" w:color="auto" w:fill="FFFFFF"/>
        </w:rPr>
        <w:t>48954,6 тысяч рублей, из них:</w:t>
      </w:r>
    </w:p>
    <w:p w:rsidR="007C405E" w:rsidRPr="00E62DC5" w:rsidRDefault="00B0498E" w:rsidP="00E62DC5">
      <w:pPr>
        <w:pStyle w:val="af5"/>
        <w:tabs>
          <w:tab w:val="left" w:pos="567"/>
          <w:tab w:val="left" w:pos="900"/>
        </w:tabs>
        <w:spacing w:line="276" w:lineRule="auto"/>
        <w:ind w:left="0"/>
        <w:jc w:val="both"/>
        <w:rPr>
          <w:rFonts w:cs="Times New Roman"/>
          <w:color w:val="000000"/>
          <w:lang w:eastAsia="ru-RU"/>
        </w:rPr>
      </w:pPr>
      <w:r w:rsidRPr="000479E8">
        <w:rPr>
          <w:rFonts w:cs="Times New Roman"/>
          <w:color w:val="000000" w:themeColor="text1"/>
          <w:shd w:val="clear" w:color="auto" w:fill="FFFFFF"/>
        </w:rPr>
        <w:t xml:space="preserve">из областного бюджета - </w:t>
      </w:r>
      <w:r w:rsidR="0044377F" w:rsidRPr="000479E8">
        <w:rPr>
          <w:rFonts w:cs="Times New Roman"/>
          <w:color w:val="000000" w:themeColor="text1"/>
          <w:shd w:val="clear" w:color="auto" w:fill="FFFFFF"/>
        </w:rPr>
        <w:t>39233.5</w:t>
      </w:r>
      <w:r w:rsidR="008C7DF2" w:rsidRPr="000479E8">
        <w:rPr>
          <w:rFonts w:cs="Times New Roman"/>
          <w:color w:val="000000" w:themeColor="text1"/>
          <w:lang w:eastAsia="ru-RU"/>
        </w:rPr>
        <w:t xml:space="preserve"> тысяч </w:t>
      </w:r>
      <w:r w:rsidR="008C7DF2" w:rsidRPr="00E62DC5">
        <w:rPr>
          <w:rFonts w:cs="Times New Roman"/>
          <w:color w:val="000000"/>
          <w:lang w:eastAsia="ru-RU"/>
        </w:rPr>
        <w:t>рублей</w:t>
      </w:r>
      <w:r w:rsidRPr="00E62DC5">
        <w:rPr>
          <w:rFonts w:cs="Times New Roman"/>
          <w:color w:val="000000"/>
          <w:lang w:eastAsia="ru-RU"/>
        </w:rPr>
        <w:t>;</w:t>
      </w:r>
    </w:p>
    <w:p w:rsidR="00B0498E" w:rsidRPr="00E62DC5" w:rsidRDefault="00B0498E" w:rsidP="00E62DC5">
      <w:pPr>
        <w:pStyle w:val="af5"/>
        <w:tabs>
          <w:tab w:val="left" w:pos="567"/>
          <w:tab w:val="left" w:pos="900"/>
        </w:tabs>
        <w:spacing w:line="276" w:lineRule="auto"/>
        <w:ind w:left="0"/>
        <w:jc w:val="both"/>
        <w:rPr>
          <w:rFonts w:cs="Times New Roman"/>
          <w:color w:val="FF0000"/>
          <w:shd w:val="clear" w:color="auto" w:fill="FFFFFF"/>
        </w:rPr>
      </w:pPr>
      <w:r w:rsidRPr="00E62DC5">
        <w:rPr>
          <w:rFonts w:cs="Times New Roman"/>
          <w:color w:val="000000"/>
          <w:lang w:eastAsia="ru-RU"/>
        </w:rPr>
        <w:t>из муниципального бюджета- 9721,1 тысяч рублей.</w:t>
      </w:r>
    </w:p>
    <w:p w:rsidR="007C405E" w:rsidRPr="00E62DC5" w:rsidRDefault="007C405E" w:rsidP="00E62DC5">
      <w:pPr>
        <w:pStyle w:val="af5"/>
        <w:tabs>
          <w:tab w:val="left" w:pos="567"/>
        </w:tabs>
        <w:spacing w:line="276" w:lineRule="auto"/>
        <w:ind w:left="0"/>
        <w:jc w:val="both"/>
        <w:rPr>
          <w:rFonts w:cs="Times New Roman"/>
          <w:color w:val="FF0000"/>
        </w:rPr>
      </w:pPr>
    </w:p>
    <w:p w:rsidR="007C405E" w:rsidRPr="00E62DC5" w:rsidRDefault="007C405E" w:rsidP="00E62DC5">
      <w:pPr>
        <w:pStyle w:val="af5"/>
        <w:tabs>
          <w:tab w:val="left" w:pos="567"/>
        </w:tabs>
        <w:spacing w:line="276" w:lineRule="auto"/>
        <w:ind w:left="0"/>
        <w:jc w:val="both"/>
        <w:rPr>
          <w:rFonts w:cs="Times New Roman"/>
          <w:b/>
        </w:rPr>
      </w:pPr>
      <w:r w:rsidRPr="00E62DC5">
        <w:rPr>
          <w:rFonts w:cs="Times New Roman"/>
          <w:b/>
        </w:rPr>
        <w:t xml:space="preserve">4. 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  </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Управление введением Федерального государственного образовательного стандарта</w:t>
      </w:r>
      <w:r w:rsidRPr="00E62DC5">
        <w:rPr>
          <w:rFonts w:ascii="Times New Roman" w:hAnsi="Times New Roman" w:cs="Times New Roman"/>
          <w:iCs/>
          <w:sz w:val="28"/>
          <w:szCs w:val="28"/>
        </w:rPr>
        <w:t xml:space="preserve"> общего образования (далее - ФГОС)</w:t>
      </w:r>
      <w:r w:rsidRPr="00E62DC5">
        <w:rPr>
          <w:rFonts w:ascii="Times New Roman" w:hAnsi="Times New Roman" w:cs="Times New Roman"/>
          <w:sz w:val="28"/>
          <w:szCs w:val="28"/>
        </w:rPr>
        <w:t xml:space="preserve"> в области строится в соответствии с региональным и муниципальными сетевыми графиками по пяти направлениям, включающим:</w:t>
      </w:r>
      <w:r w:rsidRPr="00E62DC5">
        <w:rPr>
          <w:rFonts w:ascii="Times New Roman" w:hAnsi="Times New Roman" w:cs="Times New Roman"/>
          <w:sz w:val="28"/>
          <w:szCs w:val="28"/>
        </w:rPr>
        <w:tab/>
      </w:r>
    </w:p>
    <w:p w:rsidR="007C405E" w:rsidRPr="00E62DC5" w:rsidRDefault="000479E8" w:rsidP="000479E8">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007C405E" w:rsidRPr="00E62DC5">
        <w:rPr>
          <w:rFonts w:ascii="Times New Roman" w:hAnsi="Times New Roman" w:cs="Times New Roman"/>
          <w:sz w:val="28"/>
          <w:szCs w:val="28"/>
        </w:rPr>
        <w:t>нормативное правовое обеспечение;</w:t>
      </w:r>
      <w:r w:rsidR="007C405E" w:rsidRPr="00E62DC5">
        <w:rPr>
          <w:rFonts w:ascii="Times New Roman" w:hAnsi="Times New Roman" w:cs="Times New Roman"/>
          <w:sz w:val="28"/>
          <w:szCs w:val="28"/>
        </w:rPr>
        <w:tab/>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финансово-экономическое сопровождение;</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информационное обеспечение;</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кадровую политику;</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материально-техническое сопровождение.</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Координацию работы по введению ФГОС осуществляют   региональный, муниципальные и школьные советы (рабочие группы) по введению ФГОС.</w:t>
      </w:r>
    </w:p>
    <w:p w:rsidR="008C7DF2" w:rsidRPr="00E62DC5" w:rsidRDefault="007C405E" w:rsidP="00E62DC5">
      <w:pPr>
        <w:tabs>
          <w:tab w:val="left" w:pos="567"/>
        </w:tabs>
        <w:spacing w:after="0" w:line="200" w:lineRule="atLeast"/>
        <w:ind w:firstLine="360"/>
        <w:jc w:val="both"/>
        <w:rPr>
          <w:rFonts w:ascii="Times New Roman" w:hAnsi="Times New Roman" w:cs="Times New Roman"/>
          <w:sz w:val="28"/>
          <w:szCs w:val="28"/>
        </w:rPr>
      </w:pPr>
      <w:r w:rsidRPr="00E62DC5">
        <w:rPr>
          <w:rFonts w:ascii="Times New Roman" w:hAnsi="Times New Roman" w:cs="Times New Roman"/>
          <w:sz w:val="28"/>
          <w:szCs w:val="28"/>
        </w:rPr>
        <w:tab/>
      </w:r>
      <w:r w:rsidR="008C7DF2" w:rsidRPr="00E62DC5">
        <w:rPr>
          <w:rFonts w:ascii="Times New Roman" w:hAnsi="Times New Roman" w:cs="Times New Roman"/>
          <w:sz w:val="28"/>
          <w:szCs w:val="28"/>
        </w:rPr>
        <w:t>Для реализации приказа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и приказа Министерства образования и науки Российской Федерации  от 26 ноября 2010 г. № 1241 «О внесении изменений в федеральный государственный образовательный стандарт начального общего образования» были разработаны  муниципальные нормативные акты: о</w:t>
      </w:r>
      <w:r w:rsidR="008C7DF2" w:rsidRPr="00E62DC5">
        <w:rPr>
          <w:rFonts w:ascii="Times New Roman" w:hAnsi="Times New Roman" w:cs="Times New Roman"/>
          <w:b/>
          <w:sz w:val="28"/>
          <w:szCs w:val="28"/>
        </w:rPr>
        <w:t xml:space="preserve"> </w:t>
      </w:r>
      <w:r w:rsidR="008C7DF2" w:rsidRPr="00E62DC5">
        <w:rPr>
          <w:rFonts w:ascii="Times New Roman" w:hAnsi="Times New Roman" w:cs="Times New Roman"/>
          <w:sz w:val="28"/>
          <w:szCs w:val="28"/>
        </w:rPr>
        <w:t>подготовке к введению  Федерального  государственного  образовательного стандарта начального общего  образования в общеобразовательных учреждениях, расположенных на  территории города Пскова, внесены изменения  и дополнения в Уставы общеобразовательных учреждений, в должностные инструкции педагогических работников, работающих   в начальных классах, и др.</w:t>
      </w:r>
    </w:p>
    <w:p w:rsidR="008C7DF2" w:rsidRPr="00E62DC5" w:rsidRDefault="008C7DF2" w:rsidP="00E62DC5">
      <w:pPr>
        <w:tabs>
          <w:tab w:val="left" w:pos="567"/>
        </w:tabs>
        <w:spacing w:after="0" w:line="240" w:lineRule="auto"/>
        <w:ind w:firstLine="708"/>
        <w:jc w:val="both"/>
        <w:rPr>
          <w:rFonts w:ascii="Times New Roman" w:hAnsi="Times New Roman" w:cs="Times New Roman"/>
          <w:color w:val="000000"/>
          <w:sz w:val="28"/>
          <w:szCs w:val="28"/>
          <w:lang w:eastAsia="ru-RU"/>
        </w:rPr>
      </w:pPr>
      <w:r w:rsidRPr="00E62DC5">
        <w:rPr>
          <w:rFonts w:ascii="Times New Roman" w:hAnsi="Times New Roman" w:cs="Times New Roman"/>
          <w:sz w:val="28"/>
          <w:szCs w:val="28"/>
          <w:lang w:eastAsia="ru-RU"/>
        </w:rPr>
        <w:t>Продолжена работа по созданию условий для</w:t>
      </w:r>
      <w:r w:rsidRPr="00E62DC5">
        <w:rPr>
          <w:rFonts w:ascii="Times New Roman" w:hAnsi="Times New Roman" w:cs="Times New Roman"/>
          <w:sz w:val="28"/>
          <w:szCs w:val="28"/>
        </w:rPr>
        <w:t xml:space="preserve"> </w:t>
      </w:r>
      <w:r w:rsidRPr="00E62DC5">
        <w:rPr>
          <w:rFonts w:ascii="Times New Roman" w:hAnsi="Times New Roman" w:cs="Times New Roman"/>
          <w:color w:val="000000"/>
          <w:sz w:val="28"/>
          <w:szCs w:val="28"/>
          <w:lang w:eastAsia="ru-RU"/>
        </w:rPr>
        <w:t xml:space="preserve">обновления образовательных стандартов, которые предъявляют  требования, не только к результату образования, но и к содержанию образования и условиям образования. </w:t>
      </w:r>
    </w:p>
    <w:p w:rsidR="008C7DF2" w:rsidRPr="00E62DC5" w:rsidRDefault="008C7DF2" w:rsidP="00E62DC5">
      <w:pPr>
        <w:tabs>
          <w:tab w:val="left" w:pos="567"/>
        </w:tabs>
        <w:spacing w:after="0" w:line="240" w:lineRule="auto"/>
        <w:ind w:firstLine="720"/>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 xml:space="preserve">Одним  из  механизмов  решения  данной  задачи  является  введение  федеральных государственных образовательных стандартов (ФГОС) нового поколения, построенных на основе модульно-компетентностного подхода.   </w:t>
      </w:r>
    </w:p>
    <w:p w:rsidR="008C7DF2" w:rsidRPr="00E62DC5" w:rsidRDefault="008C7DF2"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color w:val="000000"/>
          <w:sz w:val="28"/>
          <w:szCs w:val="28"/>
          <w:lang w:eastAsia="ru-RU"/>
        </w:rPr>
        <w:t xml:space="preserve"> В 2012 году продолжена работа по введению новых Федеральных государственных образовательных стандартов в первых и во вторых классах </w:t>
      </w:r>
      <w:r w:rsidRPr="00E62DC5">
        <w:rPr>
          <w:rFonts w:ascii="Times New Roman" w:hAnsi="Times New Roman" w:cs="Times New Roman"/>
          <w:sz w:val="28"/>
          <w:szCs w:val="28"/>
        </w:rPr>
        <w:t xml:space="preserve">(количество учащихся- 4228), что составляет- 21,5% от общего количества </w:t>
      </w:r>
      <w:r w:rsidRPr="00E62DC5">
        <w:rPr>
          <w:rFonts w:ascii="Times New Roman" w:hAnsi="Times New Roman" w:cs="Times New Roman"/>
          <w:sz w:val="28"/>
          <w:szCs w:val="28"/>
        </w:rPr>
        <w:lastRenderedPageBreak/>
        <w:t xml:space="preserve">учащихся. К 2014 году все начальные классы (1- 4 классы) перейдут на новый образовательный стандарт. </w:t>
      </w:r>
    </w:p>
    <w:p w:rsidR="008C7DF2" w:rsidRPr="00E62DC5" w:rsidRDefault="008C7DF2" w:rsidP="00E62DC5">
      <w:pPr>
        <w:tabs>
          <w:tab w:val="left" w:pos="567"/>
          <w:tab w:val="left" w:pos="720"/>
        </w:tabs>
        <w:spacing w:after="0" w:line="200" w:lineRule="atLeast"/>
        <w:jc w:val="both"/>
        <w:rPr>
          <w:rFonts w:ascii="Times New Roman" w:hAnsi="Times New Roman" w:cs="Times New Roman"/>
          <w:color w:val="000000"/>
          <w:spacing w:val="1"/>
          <w:sz w:val="28"/>
          <w:szCs w:val="28"/>
        </w:rPr>
      </w:pPr>
      <w:r w:rsidRPr="00E62DC5">
        <w:rPr>
          <w:rFonts w:ascii="Times New Roman" w:hAnsi="Times New Roman" w:cs="Times New Roman"/>
          <w:color w:val="000000"/>
          <w:spacing w:val="1"/>
          <w:sz w:val="28"/>
          <w:szCs w:val="28"/>
        </w:rPr>
        <w:tab/>
        <w:t xml:space="preserve">Осознавая, что эффективность введения ФГОС в значительной степени зависит от предоставления педагогическим кадрам   возможности повышать свой профессиональный уровень, Управлением образования была разработана система преемственности  повышения квалификации педагогов среднего и старшего звена для более комфортного вхождения в новые стандарты. С этой целью продолжили свою работу методические площадки на базе образовательных учреждений по  направлением: </w:t>
      </w:r>
    </w:p>
    <w:p w:rsidR="008C7DF2" w:rsidRPr="00E62DC5" w:rsidRDefault="008C7DF2" w:rsidP="00E62DC5">
      <w:pPr>
        <w:tabs>
          <w:tab w:val="left" w:pos="567"/>
        </w:tabs>
        <w:spacing w:after="0" w:line="240" w:lineRule="auto"/>
        <w:jc w:val="both"/>
        <w:rPr>
          <w:rFonts w:ascii="Times New Roman" w:hAnsi="Times New Roman" w:cs="Times New Roman"/>
          <w:color w:val="000000"/>
          <w:sz w:val="28"/>
          <w:szCs w:val="28"/>
          <w:shd w:val="clear" w:color="auto" w:fill="FFFFFF"/>
        </w:rPr>
      </w:pPr>
      <w:r w:rsidRPr="00E62DC5">
        <w:rPr>
          <w:rFonts w:ascii="Times New Roman" w:hAnsi="Times New Roman" w:cs="Times New Roman"/>
          <w:sz w:val="28"/>
          <w:szCs w:val="28"/>
        </w:rPr>
        <w:t>Здоровъесбережение в образовании:</w:t>
      </w:r>
      <w:r w:rsidRPr="00E62DC5">
        <w:rPr>
          <w:rFonts w:ascii="Times New Roman" w:hAnsi="Times New Roman" w:cs="Times New Roman"/>
          <w:color w:val="000000"/>
          <w:sz w:val="28"/>
          <w:szCs w:val="28"/>
          <w:shd w:val="clear" w:color="auto" w:fill="FFFFFF"/>
        </w:rPr>
        <w:t xml:space="preserve"> МОУ «Средняя общеобразовательная школа №2», МОУ ДОД «Центр детского и юношеского туризма и экскурсий», </w:t>
      </w:r>
    </w:p>
    <w:p w:rsidR="008C7DF2" w:rsidRPr="00E62DC5" w:rsidRDefault="008C7DF2"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Сопровождение введения Федерального государственного образовательного стандарта: МОУ «Лицей «Развитие», МОУ «Средняя общеобразовательная школа №18»;</w:t>
      </w:r>
    </w:p>
    <w:p w:rsidR="008C7DF2" w:rsidRPr="00E62DC5" w:rsidRDefault="008C7DF2"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Организация внеурочной деятельности в современной школе: МОУ «Многопрофильный правовой лицей  №8, МОУ «Лицей экономики и основ предпринимательства  №10» , МОУ ДОД «Эколого- биологический центр», </w:t>
      </w:r>
    </w:p>
    <w:p w:rsidR="008C7DF2" w:rsidRPr="00E62DC5" w:rsidRDefault="008C7DF2"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Вариативные модели профильного обучения, предпрофильной подготовки и профориентационного сопровождения обучающихся: МОУ «Средняя общеобразовательная школа №9»;</w:t>
      </w:r>
    </w:p>
    <w:p w:rsidR="008C7DF2" w:rsidRPr="00E62DC5" w:rsidRDefault="008C7DF2"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Менеджмент воспитания: МОУ «Средняя общеобразовательная школа  №18»;</w:t>
      </w:r>
    </w:p>
    <w:p w:rsidR="008C7DF2" w:rsidRPr="00E62DC5" w:rsidRDefault="008C7DF2"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Инновационные технологии в практике образования: МОУ «Псковская лингвистическая гимназия», </w:t>
      </w:r>
    </w:p>
    <w:p w:rsidR="008C7DF2" w:rsidRPr="00E62DC5" w:rsidRDefault="008C7DF2"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Методическое  сопровождение педагога: МОУ «Средняя общеобразовательная школа №24», МОУ ДОД  «Детский центр «Надежда», </w:t>
      </w:r>
    </w:p>
    <w:p w:rsidR="008C7DF2" w:rsidRPr="00E62DC5" w:rsidRDefault="008C7DF2"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Современный урок. Клуб «Учитель года»: МОУ «Центр образования «Псковский педагогический комплекс».</w:t>
      </w:r>
    </w:p>
    <w:p w:rsidR="008C7DF2" w:rsidRPr="00E62DC5" w:rsidRDefault="008C7DF2" w:rsidP="00E62DC5">
      <w:pPr>
        <w:pStyle w:val="af5"/>
        <w:tabs>
          <w:tab w:val="left" w:pos="567"/>
        </w:tabs>
        <w:ind w:left="0" w:firstLine="708"/>
        <w:jc w:val="both"/>
        <w:rPr>
          <w:rFonts w:cs="Times New Roman"/>
        </w:rPr>
      </w:pPr>
      <w:r w:rsidRPr="00E62DC5">
        <w:rPr>
          <w:rFonts w:cs="Times New Roman"/>
        </w:rPr>
        <w:t xml:space="preserve">Были организованы и проведены 2 методических марафона (125 мероприятий, более 1250 педагогов посетили мероприятия марафона, удовлетворенность 89%). </w:t>
      </w:r>
    </w:p>
    <w:p w:rsidR="008C7DF2" w:rsidRPr="00E62DC5" w:rsidRDefault="008C7DF2" w:rsidP="00E62DC5">
      <w:pPr>
        <w:tabs>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sz w:val="28"/>
          <w:szCs w:val="28"/>
        </w:rPr>
        <w:t xml:space="preserve"> Впервые в городе Пскове был организован и проведен городской  педагогический Фестиваль «Современный урок», «Современное внеурочное занятие», «Современное образование- дошкольнику» на базе 41 образовательного учреждения (25 общеобразовательных учреждений, 1 учреждение дополнительного образования детей, 15 дошкольных образовательных учреждений). Цель Фестиваля: </w:t>
      </w:r>
      <w:r w:rsidRPr="00E62DC5">
        <w:rPr>
          <w:rFonts w:ascii="Times New Roman" w:hAnsi="Times New Roman" w:cs="Times New Roman"/>
          <w:color w:val="000000"/>
          <w:sz w:val="28"/>
          <w:szCs w:val="28"/>
        </w:rPr>
        <w:t xml:space="preserve">представление  и популяризацяи опыта работы педагогов  образовательных учреждений города Пскова. Форма проведения: мастер- класс. Фестиваль проводился в рамках городского конкурса методических площадок в ходе реализации программных мероприятий </w:t>
      </w:r>
      <w:r w:rsidRPr="00E62DC5">
        <w:rPr>
          <w:rFonts w:ascii="Times New Roman" w:hAnsi="Times New Roman" w:cs="Times New Roman"/>
          <w:sz w:val="28"/>
          <w:szCs w:val="28"/>
        </w:rPr>
        <w:t xml:space="preserve">долгосрочной целевой программы  муниципального образования «Город Псков» «Развитие системы образования </w:t>
      </w:r>
      <w:r w:rsidRPr="00E62DC5">
        <w:rPr>
          <w:rFonts w:ascii="Times New Roman" w:hAnsi="Times New Roman" w:cs="Times New Roman"/>
          <w:sz w:val="28"/>
          <w:szCs w:val="28"/>
        </w:rPr>
        <w:lastRenderedPageBreak/>
        <w:t xml:space="preserve">города Пскова на 2012 – 2014 годы», утверждённой Постановлением Администрации города Пскова от  17.01.2012  № 32. </w:t>
      </w:r>
    </w:p>
    <w:p w:rsidR="008C7DF2" w:rsidRPr="00E62DC5" w:rsidRDefault="008C7DF2" w:rsidP="00E62DC5">
      <w:pPr>
        <w:tabs>
          <w:tab w:val="left" w:pos="567"/>
        </w:tabs>
        <w:spacing w:after="0"/>
        <w:ind w:firstLine="708"/>
        <w:jc w:val="both"/>
        <w:rPr>
          <w:rFonts w:ascii="Times New Roman" w:hAnsi="Times New Roman" w:cs="Times New Roman"/>
          <w:bCs/>
          <w:sz w:val="28"/>
          <w:szCs w:val="28"/>
        </w:rPr>
      </w:pPr>
      <w:r w:rsidRPr="00E62DC5">
        <w:rPr>
          <w:rFonts w:ascii="Times New Roman" w:hAnsi="Times New Roman" w:cs="Times New Roman"/>
          <w:color w:val="000000"/>
          <w:sz w:val="28"/>
          <w:szCs w:val="28"/>
        </w:rPr>
        <w:t xml:space="preserve">Общее количество поданных заявок на участие в муниципальном этапе: 77 </w:t>
      </w:r>
      <w:r w:rsidRPr="00E62DC5">
        <w:rPr>
          <w:rFonts w:ascii="Times New Roman" w:hAnsi="Times New Roman" w:cs="Times New Roman"/>
          <w:sz w:val="28"/>
          <w:szCs w:val="28"/>
        </w:rPr>
        <w:t xml:space="preserve"> мастер- классов по проведению уроков, 26 мастер – классов по проведению внеурочных занятий, 32 заявки на проведение мастер- классов педагогами дошкольного образования. Мастер- классы посетило более 2000 человек. Продуктом Фестиваля явился мониторинг по вопросам понимания  позиции педагога при организации и реализации  современного учебного процесса,  затруднениям педагогов города при организации учебного процесса в соответствии с новыми ФГОС, что дало возможность выстроить  методическую работу муниципальной службы на следующий учебный год («точки роста»). </w:t>
      </w:r>
    </w:p>
    <w:p w:rsidR="008C7DF2" w:rsidRPr="00E62DC5" w:rsidRDefault="008C7DF2" w:rsidP="00E62DC5">
      <w:pPr>
        <w:tabs>
          <w:tab w:val="left" w:pos="567"/>
        </w:tabs>
        <w:spacing w:after="0"/>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t>В мае 2012 года была организована и проведена</w:t>
      </w:r>
      <w:r w:rsidRPr="00E62DC5">
        <w:rPr>
          <w:rFonts w:ascii="Times New Roman" w:hAnsi="Times New Roman" w:cs="Times New Roman"/>
          <w:sz w:val="28"/>
          <w:szCs w:val="28"/>
        </w:rPr>
        <w:t xml:space="preserve">  первая городская </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практико-методическая конференция «</w:t>
      </w:r>
      <w:r w:rsidRPr="00E62DC5">
        <w:rPr>
          <w:rFonts w:ascii="Times New Roman" w:hAnsi="Times New Roman" w:cs="Times New Roman"/>
          <w:bCs/>
          <w:sz w:val="28"/>
          <w:szCs w:val="28"/>
        </w:rPr>
        <w:t>Первые результаты реализации ФГОС НОО в первых классах в 2011-2012 учебном году</w:t>
      </w:r>
      <w:r w:rsidRPr="00E62DC5">
        <w:rPr>
          <w:rFonts w:ascii="Times New Roman" w:hAnsi="Times New Roman" w:cs="Times New Roman"/>
          <w:sz w:val="28"/>
          <w:szCs w:val="28"/>
        </w:rPr>
        <w:t>». Целью конференции являлось обсуждение проблем, обобщение опыта  и  определение  перспектив введения ФГОС НОО в школах города Пскова. В конференции приняли участие  более 250 педагогов, работающих в  1-х и 4-х классах.</w:t>
      </w:r>
    </w:p>
    <w:p w:rsidR="008C7DF2" w:rsidRPr="00E62DC5" w:rsidRDefault="008C7DF2" w:rsidP="00E62DC5">
      <w:pPr>
        <w:tabs>
          <w:tab w:val="left" w:pos="567"/>
          <w:tab w:val="left" w:pos="720"/>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t>В 2012 году в экспериментальном режиме начали работать творческие группы педагогических коллективов общеобразовательных учреждений по вопросам новых Федеральных  государственных образовательных стандартов основного общего образования.</w:t>
      </w:r>
    </w:p>
    <w:p w:rsidR="008C7DF2" w:rsidRPr="00E62DC5" w:rsidRDefault="008C7DF2" w:rsidP="00E62DC5">
      <w:pPr>
        <w:pStyle w:val="af4"/>
        <w:tabs>
          <w:tab w:val="left" w:pos="567"/>
        </w:tabs>
        <w:ind w:firstLine="708"/>
        <w:jc w:val="both"/>
        <w:rPr>
          <w:rFonts w:ascii="Times New Roman" w:hAnsi="Times New Roman" w:cs="Times New Roman"/>
          <w:i w:val="0"/>
          <w:sz w:val="28"/>
          <w:szCs w:val="28"/>
        </w:rPr>
      </w:pPr>
      <w:r w:rsidRPr="00E62DC5">
        <w:rPr>
          <w:rFonts w:ascii="Times New Roman" w:hAnsi="Times New Roman" w:cs="Times New Roman"/>
          <w:i w:val="0"/>
          <w:sz w:val="28"/>
          <w:szCs w:val="28"/>
        </w:rPr>
        <w:t xml:space="preserve">С целью разработки механизма поэтапных действий по приведению образовательной системы ОУ в соответствие с требованиями нового ФГОС ООО при Координационном совете  Управления образования Администрации города Пскова (приказ УО от 18 июня 2012г № 187) были созданы 7 временных творческих групп, в состав которых вошли заместители директоров ОУ по УВР. Итогом деятельности каждой группы стала разработка пакета документов научно-методического обеспечения деятельности ОУ в условиях введения ФГОС ООО в следующих направлениях: «Формирование универсальных учебных действий на ступени основного общего образования»; «Выявление и развитие способностей обучающихся, их профессиональных склонностей, в том числе одаренных детей (Индивидуальная образовательная траектория)»;  «Духовно-нравственное развитие, воспитание и социализация обучающихся на ступени основного общего образования, профессиональная ориентация»; «Сохранение и укрепление физического и психического здоровья и безопасности обучающихся, обеспечение их эмоционального благополучия в условиях ФГОС ООО»; «Коррекция недостатков развития детей с ограниченными возможностями здоровья и инвалидов. (Индивидуальная образовательная траектория)»; «Формирование (обновление) системы оценки достижения планируемых результатов освоения основной образовательной </w:t>
      </w:r>
      <w:r w:rsidRPr="00E62DC5">
        <w:rPr>
          <w:rFonts w:ascii="Times New Roman" w:hAnsi="Times New Roman" w:cs="Times New Roman"/>
          <w:i w:val="0"/>
          <w:sz w:val="28"/>
          <w:szCs w:val="28"/>
        </w:rPr>
        <w:lastRenderedPageBreak/>
        <w:t xml:space="preserve">программы ООО», «Информационно-образовательная среда общеобразовательного учреждения, как условие реализации ФГОС ООО». С октября начал работу цикл  тематических семинаров,  на каждом из которых представлены наработки соответствующей творческой группы, семинары состоялись 31 октября (№1) и 28 ноября (№2). Сценарий проведения каждого семинара разрабатывался на предварительных заседаниях одноименной творческой группы. Работа </w:t>
      </w:r>
      <w:r w:rsidRPr="00E62DC5">
        <w:rPr>
          <w:rFonts w:ascii="Times New Roman" w:hAnsi="Times New Roman" w:cs="Times New Roman"/>
          <w:b/>
          <w:i w:val="0"/>
          <w:sz w:val="28"/>
          <w:szCs w:val="28"/>
        </w:rPr>
        <w:t xml:space="preserve"> </w:t>
      </w:r>
      <w:r w:rsidRPr="00E62DC5">
        <w:rPr>
          <w:rFonts w:ascii="Times New Roman" w:hAnsi="Times New Roman" w:cs="Times New Roman"/>
          <w:i w:val="0"/>
          <w:sz w:val="28"/>
          <w:szCs w:val="28"/>
        </w:rPr>
        <w:t>круглогодичного семинара для заместителей директоров ОУ «Особенности нового федерального государственного стандарта основного общего образования»</w:t>
      </w:r>
      <w:r w:rsidRPr="00E62DC5">
        <w:rPr>
          <w:rFonts w:ascii="Times New Roman" w:hAnsi="Times New Roman" w:cs="Times New Roman"/>
          <w:b/>
          <w:i w:val="0"/>
          <w:sz w:val="28"/>
          <w:szCs w:val="28"/>
        </w:rPr>
        <w:t xml:space="preserve"> </w:t>
      </w:r>
      <w:r w:rsidRPr="00E62DC5">
        <w:rPr>
          <w:rFonts w:ascii="Times New Roman" w:hAnsi="Times New Roman" w:cs="Times New Roman"/>
          <w:i w:val="0"/>
          <w:sz w:val="28"/>
          <w:szCs w:val="28"/>
        </w:rPr>
        <w:t xml:space="preserve">будет продолжена далее.  </w:t>
      </w:r>
    </w:p>
    <w:p w:rsidR="008C7DF2" w:rsidRPr="00E62DC5" w:rsidRDefault="008C7DF2" w:rsidP="00E62DC5">
      <w:pPr>
        <w:tabs>
          <w:tab w:val="left" w:pos="567"/>
        </w:tabs>
        <w:spacing w:after="0"/>
        <w:ind w:firstLine="708"/>
        <w:jc w:val="both"/>
        <w:rPr>
          <w:rFonts w:ascii="Times New Roman" w:hAnsi="Times New Roman" w:cs="Times New Roman"/>
          <w:sz w:val="28"/>
          <w:szCs w:val="28"/>
          <w:lang w:eastAsia="ru-RU"/>
        </w:rPr>
      </w:pPr>
      <w:r w:rsidRPr="00E62DC5">
        <w:rPr>
          <w:rFonts w:ascii="Times New Roman" w:hAnsi="Times New Roman" w:cs="Times New Roman"/>
          <w:color w:val="000000"/>
          <w:spacing w:val="1"/>
          <w:sz w:val="28"/>
          <w:szCs w:val="28"/>
        </w:rPr>
        <w:t xml:space="preserve">Помимо работы методических площадок были проведены 3 тематических </w:t>
      </w:r>
      <w:r w:rsidRPr="00E62DC5">
        <w:rPr>
          <w:rFonts w:ascii="Times New Roman" w:hAnsi="Times New Roman" w:cs="Times New Roman"/>
          <w:sz w:val="28"/>
          <w:szCs w:val="28"/>
          <w:lang w:eastAsia="ru-RU"/>
        </w:rPr>
        <w:t>совещаний директоров, 3 заседания  экспертного совета Управления образования, 1 коллегия, августовское совещание «Современный учитель – современному ученику», 2 форума. В основу положены принципы:  адресность, открытость,  индивидуализированность, многоплановость и технологичность.</w:t>
      </w:r>
    </w:p>
    <w:p w:rsidR="008C7DF2" w:rsidRPr="00E62DC5" w:rsidRDefault="008C7DF2" w:rsidP="00E62DC5">
      <w:pPr>
        <w:tabs>
          <w:tab w:val="left" w:pos="567"/>
          <w:tab w:val="left" w:pos="720"/>
        </w:tabs>
        <w:spacing w:after="0" w:line="200" w:lineRule="atLeast"/>
        <w:jc w:val="both"/>
        <w:rPr>
          <w:rFonts w:ascii="Times New Roman" w:hAnsi="Times New Roman" w:cs="Times New Roman"/>
          <w:color w:val="000000"/>
          <w:spacing w:val="1"/>
          <w:sz w:val="28"/>
          <w:szCs w:val="28"/>
        </w:rPr>
      </w:pPr>
      <w:r w:rsidRPr="00E62DC5">
        <w:rPr>
          <w:rFonts w:ascii="Times New Roman" w:hAnsi="Times New Roman" w:cs="Times New Roman"/>
          <w:color w:val="000000"/>
          <w:spacing w:val="1"/>
          <w:sz w:val="28"/>
          <w:szCs w:val="28"/>
        </w:rPr>
        <w:tab/>
        <w:t>В 2012 году особое внимание уделялось информационному обеспечению введения ФГОС, которое предусматривает, прежде всего, наличие школьных страничек на портале Управления образования  и размещение на них публичных отчетов об образовательной деятельности - таких школ 100 %,   постоянно размещалась и  информация  о работе городских методических площадок по введению ФГОС.</w:t>
      </w:r>
    </w:p>
    <w:p w:rsidR="008C7DF2" w:rsidRPr="00E62DC5" w:rsidRDefault="008C7DF2" w:rsidP="00E62DC5">
      <w:pPr>
        <w:tabs>
          <w:tab w:val="left" w:pos="567"/>
          <w:tab w:val="left" w:pos="720"/>
        </w:tabs>
        <w:spacing w:after="0" w:line="200" w:lineRule="atLeast"/>
        <w:jc w:val="both"/>
        <w:rPr>
          <w:rFonts w:ascii="Times New Roman" w:hAnsi="Times New Roman" w:cs="Times New Roman"/>
          <w:color w:val="000000"/>
          <w:spacing w:val="1"/>
          <w:sz w:val="28"/>
          <w:szCs w:val="28"/>
        </w:rPr>
      </w:pPr>
      <w:r w:rsidRPr="00E62DC5">
        <w:rPr>
          <w:rFonts w:ascii="Times New Roman" w:hAnsi="Times New Roman" w:cs="Times New Roman"/>
          <w:color w:val="000000"/>
          <w:spacing w:val="1"/>
          <w:sz w:val="28"/>
          <w:szCs w:val="28"/>
        </w:rPr>
        <w:tab/>
        <w:t>В течение  года были организованы и проведены 8 тематических семинаров- совещаний для руководителей образовательных учреждений по вопросам введения Федеральных образовательных стандартов.</w:t>
      </w:r>
    </w:p>
    <w:p w:rsidR="008C7DF2" w:rsidRPr="00E62DC5" w:rsidRDefault="008C7DF2" w:rsidP="00E62DC5">
      <w:pPr>
        <w:tabs>
          <w:tab w:val="left" w:pos="567"/>
          <w:tab w:val="left" w:pos="720"/>
        </w:tabs>
        <w:spacing w:after="0" w:line="200" w:lineRule="atLeast"/>
        <w:jc w:val="both"/>
        <w:rPr>
          <w:rFonts w:ascii="Times New Roman" w:hAnsi="Times New Roman" w:cs="Times New Roman"/>
          <w:color w:val="000000"/>
          <w:spacing w:val="1"/>
          <w:sz w:val="28"/>
          <w:szCs w:val="28"/>
        </w:rPr>
      </w:pPr>
      <w:r w:rsidRPr="00E62DC5">
        <w:rPr>
          <w:rFonts w:ascii="Times New Roman" w:hAnsi="Times New Roman" w:cs="Times New Roman"/>
          <w:color w:val="000000"/>
          <w:spacing w:val="1"/>
          <w:sz w:val="28"/>
          <w:szCs w:val="28"/>
        </w:rPr>
        <w:tab/>
        <w:t>В практику работы вошло участие учителей начальных классов города Пскова, администраций образовательных учреждений в вебинарах и видеоконференциях, проводимых  региональными и федеральными координаторами (март, июль, октябрь).</w:t>
      </w:r>
    </w:p>
    <w:p w:rsidR="008C7DF2" w:rsidRPr="00E62DC5" w:rsidRDefault="008C7DF2" w:rsidP="00E62DC5">
      <w:pPr>
        <w:tabs>
          <w:tab w:val="left" w:pos="567"/>
          <w:tab w:val="left" w:pos="720"/>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color w:val="000000"/>
          <w:spacing w:val="1"/>
          <w:sz w:val="28"/>
          <w:szCs w:val="28"/>
        </w:rPr>
        <w:tab/>
        <w:t>Успешно решалась одна из задач перехода на ФГОС «Создание условий, соответствующих требованиям ФГОС, санитарных правил и норм»: б</w:t>
      </w:r>
      <w:r w:rsidRPr="00E62DC5">
        <w:rPr>
          <w:rFonts w:ascii="Times New Roman" w:hAnsi="Times New Roman" w:cs="Times New Roman"/>
          <w:sz w:val="28"/>
          <w:szCs w:val="28"/>
          <w:lang w:eastAsia="ru-RU"/>
        </w:rPr>
        <w:t xml:space="preserve">олее  чем на </w:t>
      </w:r>
      <w:r w:rsidRPr="00E62DC5">
        <w:rPr>
          <w:rFonts w:ascii="Times New Roman" w:hAnsi="Times New Roman" w:cs="Times New Roman"/>
          <w:sz w:val="28"/>
          <w:szCs w:val="28"/>
        </w:rPr>
        <w:t>18</w:t>
      </w:r>
      <w:r w:rsidRPr="00E62DC5">
        <w:rPr>
          <w:rFonts w:ascii="Times New Roman" w:hAnsi="Times New Roman" w:cs="Times New Roman"/>
          <w:sz w:val="28"/>
          <w:szCs w:val="28"/>
          <w:lang w:eastAsia="ru-RU"/>
        </w:rPr>
        <w:t xml:space="preserve"> миллионов (</w:t>
      </w:r>
      <w:r w:rsidRPr="00E62DC5">
        <w:rPr>
          <w:rFonts w:ascii="Times New Roman" w:hAnsi="Times New Roman" w:cs="Times New Roman"/>
          <w:sz w:val="28"/>
          <w:szCs w:val="28"/>
        </w:rPr>
        <w:t xml:space="preserve">18246,7 тыс.рублей) </w:t>
      </w:r>
      <w:r w:rsidRPr="00E62DC5">
        <w:rPr>
          <w:rFonts w:ascii="Times New Roman" w:hAnsi="Times New Roman" w:cs="Times New Roman"/>
          <w:sz w:val="28"/>
          <w:szCs w:val="28"/>
          <w:lang w:eastAsia="ru-RU"/>
        </w:rPr>
        <w:t>в 2012 году  школы города получили от региона компьютерного и спортивного оборудования, интерактивных досок, кухонного оборудования и оборудования для медицинских кабинетов.</w:t>
      </w:r>
    </w:p>
    <w:p w:rsidR="008C7DF2" w:rsidRPr="00E62DC5" w:rsidRDefault="008C7DF2"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lang w:eastAsia="ru-RU"/>
        </w:rPr>
        <w:t xml:space="preserve">Продолжает использоваться программно-  целевой подход к управлению развитием муниципальной системой образования через реализацию программных мероприятий муниципальных целевых программ и подпрограмм: ДЦП </w:t>
      </w:r>
      <w:r w:rsidRPr="00E62DC5">
        <w:rPr>
          <w:rFonts w:ascii="Times New Roman" w:hAnsi="Times New Roman" w:cs="Times New Roman"/>
          <w:sz w:val="28"/>
          <w:szCs w:val="28"/>
        </w:rPr>
        <w:t>  «Обеспечение первичных мер пожарной безопасности на территории муниципального образования «Город Псков» на 2010-2012 г.г.»</w:t>
      </w:r>
      <w:r w:rsidRPr="00E62DC5">
        <w:rPr>
          <w:rFonts w:ascii="Times New Roman" w:hAnsi="Times New Roman" w:cs="Times New Roman"/>
          <w:sz w:val="28"/>
          <w:szCs w:val="28"/>
          <w:lang w:eastAsia="ru-RU"/>
        </w:rPr>
        <w:t xml:space="preserve"> (освоено </w:t>
      </w:r>
      <w:r w:rsidRPr="00E62DC5">
        <w:rPr>
          <w:rFonts w:ascii="Times New Roman" w:hAnsi="Times New Roman" w:cs="Times New Roman"/>
          <w:sz w:val="28"/>
          <w:szCs w:val="28"/>
        </w:rPr>
        <w:t>24,0 тыс.рублей),</w:t>
      </w:r>
      <w:r w:rsidRPr="00E62DC5">
        <w:rPr>
          <w:rFonts w:ascii="Times New Roman" w:hAnsi="Times New Roman" w:cs="Times New Roman"/>
          <w:sz w:val="28"/>
          <w:szCs w:val="28"/>
          <w:lang w:eastAsia="ru-RU"/>
        </w:rPr>
        <w:t xml:space="preserve"> </w:t>
      </w:r>
      <w:r w:rsidRPr="00E62DC5">
        <w:rPr>
          <w:rFonts w:ascii="Times New Roman" w:hAnsi="Times New Roman" w:cs="Times New Roman"/>
          <w:sz w:val="28"/>
          <w:szCs w:val="28"/>
        </w:rPr>
        <w:t>ДЦП «Энергосбережение и повышение энергоэффективности в муниципальном образовании «Город Псков» на 2010-2015 г.г.»</w:t>
      </w:r>
      <w:r w:rsidRPr="00E62DC5">
        <w:rPr>
          <w:rFonts w:ascii="Times New Roman" w:hAnsi="Times New Roman" w:cs="Times New Roman"/>
          <w:sz w:val="28"/>
          <w:szCs w:val="28"/>
          <w:lang w:eastAsia="ru-RU"/>
        </w:rPr>
        <w:t xml:space="preserve"> (освоено </w:t>
      </w:r>
      <w:r w:rsidRPr="00E62DC5">
        <w:rPr>
          <w:rFonts w:ascii="Times New Roman" w:hAnsi="Times New Roman" w:cs="Times New Roman"/>
          <w:sz w:val="28"/>
          <w:szCs w:val="28"/>
        </w:rPr>
        <w:t>1392,5 тыс.рублей),</w:t>
      </w:r>
      <w:r w:rsidRPr="00E62DC5">
        <w:rPr>
          <w:rFonts w:ascii="Times New Roman" w:hAnsi="Times New Roman" w:cs="Times New Roman"/>
          <w:sz w:val="28"/>
          <w:szCs w:val="28"/>
          <w:lang w:eastAsia="ru-RU"/>
        </w:rPr>
        <w:t xml:space="preserve"> </w:t>
      </w:r>
      <w:r w:rsidRPr="00E62DC5">
        <w:rPr>
          <w:rFonts w:ascii="Times New Roman" w:hAnsi="Times New Roman" w:cs="Times New Roman"/>
          <w:sz w:val="28"/>
          <w:szCs w:val="28"/>
        </w:rPr>
        <w:t xml:space="preserve">Муниципальная целевая программа </w:t>
      </w:r>
      <w:r w:rsidRPr="00E62DC5">
        <w:rPr>
          <w:rFonts w:ascii="Times New Roman" w:hAnsi="Times New Roman" w:cs="Times New Roman"/>
          <w:sz w:val="28"/>
          <w:szCs w:val="28"/>
        </w:rPr>
        <w:lastRenderedPageBreak/>
        <w:t>«Безопасность в муниципальных образовательных учреждениях» на 2009-2012гг.</w:t>
      </w:r>
      <w:r w:rsidRPr="00E62DC5">
        <w:rPr>
          <w:rFonts w:ascii="Times New Roman" w:hAnsi="Times New Roman" w:cs="Times New Roman"/>
          <w:sz w:val="28"/>
          <w:szCs w:val="28"/>
          <w:lang w:eastAsia="ru-RU"/>
        </w:rPr>
        <w:t xml:space="preserve"> (освоено </w:t>
      </w:r>
      <w:r w:rsidRPr="00E62DC5">
        <w:rPr>
          <w:rFonts w:ascii="Times New Roman" w:hAnsi="Times New Roman" w:cs="Times New Roman"/>
          <w:sz w:val="28"/>
          <w:szCs w:val="28"/>
        </w:rPr>
        <w:t>8304,6 тыс.рублей).</w:t>
      </w:r>
    </w:p>
    <w:p w:rsidR="008C7DF2" w:rsidRPr="00E62DC5" w:rsidRDefault="008C7DF2"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Согласно реализации долгосрочной целевой программы «Модернизация региональной системы образования»  в 2012 году  на приобретение учебников для обучающихся из малообеспеченных и многодетных семей, образовательным учреждениям города Пскова  из средств областного бюджета выделено 5 704 256, 49 рублей.</w:t>
      </w:r>
    </w:p>
    <w:p w:rsidR="008C7DF2" w:rsidRPr="00E62DC5" w:rsidRDefault="008C7DF2" w:rsidP="00E62DC5">
      <w:pPr>
        <w:tabs>
          <w:tab w:val="left" w:pos="567"/>
        </w:tabs>
        <w:spacing w:after="0" w:line="240" w:lineRule="auto"/>
        <w:ind w:firstLine="708"/>
        <w:jc w:val="both"/>
        <w:rPr>
          <w:rFonts w:ascii="Times New Roman" w:hAnsi="Times New Roman" w:cs="Times New Roman"/>
          <w:color w:val="000000"/>
          <w:sz w:val="28"/>
          <w:szCs w:val="28"/>
          <w:lang w:eastAsia="ru-RU"/>
        </w:rPr>
      </w:pPr>
      <w:r w:rsidRPr="00E62DC5">
        <w:rPr>
          <w:rFonts w:ascii="Times New Roman" w:hAnsi="Times New Roman" w:cs="Times New Roman"/>
          <w:sz w:val="28"/>
          <w:szCs w:val="28"/>
          <w:lang w:eastAsia="ru-RU"/>
        </w:rPr>
        <w:t xml:space="preserve"> </w:t>
      </w:r>
      <w:r w:rsidRPr="00E62DC5">
        <w:rPr>
          <w:rFonts w:ascii="Times New Roman" w:hAnsi="Times New Roman" w:cs="Times New Roman"/>
          <w:color w:val="000000"/>
          <w:sz w:val="28"/>
          <w:szCs w:val="28"/>
          <w:lang w:eastAsia="ru-RU"/>
        </w:rPr>
        <w:t xml:space="preserve"> На выполнение мероприятий целевых долгосрочных программ по сфере «Образование» в 2012 было потрачено  более 65 миллионов рублей (65.729.0, 0 тысяч рублей).   </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Большое внимание в </w:t>
      </w:r>
      <w:r w:rsidR="008C7DF2" w:rsidRPr="00E62DC5">
        <w:rPr>
          <w:rFonts w:ascii="Times New Roman" w:hAnsi="Times New Roman" w:cs="Times New Roman"/>
          <w:sz w:val="28"/>
          <w:szCs w:val="28"/>
        </w:rPr>
        <w:t xml:space="preserve">городе </w:t>
      </w:r>
      <w:r w:rsidRPr="00E62DC5">
        <w:rPr>
          <w:rFonts w:ascii="Times New Roman" w:hAnsi="Times New Roman" w:cs="Times New Roman"/>
          <w:sz w:val="28"/>
          <w:szCs w:val="28"/>
        </w:rPr>
        <w:t xml:space="preserve">уделено разработке современных  оценочных  процедур для оценки достижений учащихся начальных классов, обучающихся по ФГОС: механизмы накопительной системы оценивания (портфолио и др.) используют </w:t>
      </w:r>
      <w:r w:rsidR="008C7DF2" w:rsidRPr="00E62DC5">
        <w:rPr>
          <w:rFonts w:ascii="Times New Roman" w:hAnsi="Times New Roman" w:cs="Times New Roman"/>
          <w:sz w:val="28"/>
          <w:szCs w:val="28"/>
        </w:rPr>
        <w:t xml:space="preserve">100 </w:t>
      </w:r>
      <w:r w:rsidRPr="00E62DC5">
        <w:rPr>
          <w:rFonts w:ascii="Times New Roman" w:hAnsi="Times New Roman" w:cs="Times New Roman"/>
          <w:sz w:val="28"/>
          <w:szCs w:val="28"/>
        </w:rPr>
        <w:t xml:space="preserve">% школ, проектные, творческие исследовательские работы – </w:t>
      </w:r>
      <w:r w:rsidR="00150486" w:rsidRPr="00E62DC5">
        <w:rPr>
          <w:rFonts w:ascii="Times New Roman" w:hAnsi="Times New Roman" w:cs="Times New Roman"/>
          <w:sz w:val="28"/>
          <w:szCs w:val="28"/>
        </w:rPr>
        <w:t>97</w:t>
      </w:r>
      <w:r w:rsidRPr="00E62DC5">
        <w:rPr>
          <w:rFonts w:ascii="Times New Roman" w:hAnsi="Times New Roman" w:cs="Times New Roman"/>
          <w:sz w:val="28"/>
          <w:szCs w:val="28"/>
        </w:rPr>
        <w:t xml:space="preserve"> % школ, иные виды оценивания, отличные от пятибалльной системы – </w:t>
      </w:r>
      <w:r w:rsidR="00150486" w:rsidRPr="00E62DC5">
        <w:rPr>
          <w:rFonts w:ascii="Times New Roman" w:hAnsi="Times New Roman" w:cs="Times New Roman"/>
          <w:sz w:val="28"/>
          <w:szCs w:val="28"/>
        </w:rPr>
        <w:t>67</w:t>
      </w:r>
      <w:r w:rsidRPr="00E62DC5">
        <w:rPr>
          <w:rFonts w:ascii="Times New Roman" w:hAnsi="Times New Roman" w:cs="Times New Roman"/>
          <w:sz w:val="28"/>
          <w:szCs w:val="28"/>
        </w:rPr>
        <w:t xml:space="preserve"> % школ.</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Отрабатываются </w:t>
      </w:r>
      <w:r w:rsidRPr="00E62DC5">
        <w:rPr>
          <w:rFonts w:ascii="Times New Roman" w:hAnsi="Times New Roman" w:cs="Times New Roman"/>
          <w:color w:val="000000"/>
          <w:spacing w:val="1"/>
          <w:sz w:val="28"/>
          <w:szCs w:val="28"/>
        </w:rPr>
        <w:t>модели взаимодействия общего и дополнительного образования детей:</w:t>
      </w:r>
      <w:r w:rsidRPr="00E62DC5">
        <w:rPr>
          <w:rFonts w:ascii="Times New Roman" w:hAnsi="Times New Roman" w:cs="Times New Roman"/>
          <w:sz w:val="28"/>
          <w:szCs w:val="28"/>
        </w:rPr>
        <w:t xml:space="preserve"> среднее количество часов в неделю внеурочной деятельности в классах начальной школы</w:t>
      </w:r>
      <w:r w:rsidR="00000C56" w:rsidRPr="00E62DC5">
        <w:rPr>
          <w:rFonts w:ascii="Times New Roman" w:hAnsi="Times New Roman" w:cs="Times New Roman"/>
          <w:sz w:val="28"/>
          <w:szCs w:val="28"/>
        </w:rPr>
        <w:t xml:space="preserve"> на 2012/2013 учебный год</w:t>
      </w:r>
      <w:r w:rsidRPr="00E62DC5">
        <w:rPr>
          <w:rFonts w:ascii="Times New Roman" w:hAnsi="Times New Roman" w:cs="Times New Roman"/>
          <w:sz w:val="28"/>
          <w:szCs w:val="28"/>
        </w:rPr>
        <w:t>, обучающихся по ФГОС - 3 часа.</w:t>
      </w:r>
    </w:p>
    <w:p w:rsidR="008759B9"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color w:val="000000"/>
          <w:spacing w:val="1"/>
          <w:sz w:val="28"/>
          <w:szCs w:val="28"/>
        </w:rPr>
        <w:tab/>
      </w:r>
      <w:r w:rsidR="00000C56" w:rsidRPr="00E62DC5">
        <w:rPr>
          <w:rFonts w:ascii="Times New Roman" w:hAnsi="Times New Roman" w:cs="Times New Roman"/>
          <w:color w:val="000000"/>
          <w:spacing w:val="1"/>
          <w:sz w:val="28"/>
          <w:szCs w:val="28"/>
        </w:rPr>
        <w:t>Р</w:t>
      </w:r>
      <w:r w:rsidRPr="00E62DC5">
        <w:rPr>
          <w:rFonts w:ascii="Times New Roman" w:hAnsi="Times New Roman" w:cs="Times New Roman"/>
          <w:color w:val="000000"/>
          <w:spacing w:val="1"/>
          <w:sz w:val="28"/>
          <w:szCs w:val="28"/>
        </w:rPr>
        <w:t xml:space="preserve">екомендовано включение в учебные планы начальных классов образовательных учреждений таких курсов, как «Основы православной культуры», «Псковское пушкиноведение», учебный модуль ОБЖ, ведется шахматное образование учеников вторых классов, за счет областного бюджета закуплены учебно-методические комплекты, проведено повышение квалификации педагогов, ведущих данные курсы. </w:t>
      </w:r>
      <w:r w:rsidR="008759B9" w:rsidRPr="00E62DC5">
        <w:rPr>
          <w:rFonts w:ascii="Times New Roman" w:hAnsi="Times New Roman" w:cs="Times New Roman"/>
          <w:sz w:val="28"/>
          <w:szCs w:val="28"/>
        </w:rPr>
        <w:t xml:space="preserve">87% учителей  начальных классов, работающих в 1, 2 и 4 классах,  имеют сертификаты о прохождении курсовой подготовки по реализации ФГОС. </w:t>
      </w:r>
    </w:p>
    <w:p w:rsidR="007C405E" w:rsidRPr="00E62DC5" w:rsidRDefault="007C405E" w:rsidP="00E62DC5">
      <w:pPr>
        <w:tabs>
          <w:tab w:val="left" w:pos="567"/>
        </w:tabs>
        <w:spacing w:after="0"/>
        <w:ind w:left="360"/>
        <w:jc w:val="both"/>
        <w:rPr>
          <w:rFonts w:ascii="Times New Roman" w:hAnsi="Times New Roman" w:cs="Times New Roman"/>
          <w:b/>
          <w:sz w:val="28"/>
          <w:szCs w:val="28"/>
        </w:rPr>
      </w:pPr>
    </w:p>
    <w:p w:rsidR="007C405E" w:rsidRPr="00E62DC5" w:rsidRDefault="007C405E" w:rsidP="00E62DC5">
      <w:pPr>
        <w:tabs>
          <w:tab w:val="left" w:pos="567"/>
        </w:tabs>
        <w:spacing w:after="0"/>
        <w:ind w:left="360"/>
        <w:jc w:val="both"/>
        <w:rPr>
          <w:rFonts w:ascii="Times New Roman" w:hAnsi="Times New Roman" w:cs="Times New Roman"/>
          <w:b/>
          <w:sz w:val="28"/>
          <w:szCs w:val="28"/>
        </w:rPr>
      </w:pPr>
      <w:r w:rsidRPr="00E62DC5">
        <w:rPr>
          <w:rFonts w:ascii="Times New Roman" w:hAnsi="Times New Roman" w:cs="Times New Roman"/>
          <w:b/>
          <w:sz w:val="28"/>
          <w:szCs w:val="28"/>
        </w:rPr>
        <w:t>5. Эффекты реализации направления в 2012 году</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В ходе реализации  внедрени</w:t>
      </w:r>
      <w:r w:rsidR="008759B9" w:rsidRPr="00E62DC5">
        <w:rPr>
          <w:rFonts w:ascii="Times New Roman" w:hAnsi="Times New Roman" w:cs="Times New Roman"/>
          <w:sz w:val="28"/>
          <w:szCs w:val="28"/>
        </w:rPr>
        <w:t>я</w:t>
      </w:r>
      <w:r w:rsidRPr="00E62DC5">
        <w:rPr>
          <w:rFonts w:ascii="Times New Roman" w:hAnsi="Times New Roman" w:cs="Times New Roman"/>
          <w:sz w:val="28"/>
          <w:szCs w:val="28"/>
        </w:rPr>
        <w:t xml:space="preserve"> ФГОС на базе школ был получен опыт управления процессом введения   образовательного стандарта.</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Выявлены болевые точки системы начального общего образования, проблемы кадров и материально-технической базы образовательных учреждений.</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Реализация позволила:</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повысить мотивацию и заинтересованность педагогов в разработке       и корректировке учебных программ;</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стимулировать их самообразование;</w:t>
      </w:r>
    </w:p>
    <w:p w:rsidR="007C405E" w:rsidRPr="00E62DC5" w:rsidRDefault="007C405E" w:rsidP="00E62DC5">
      <w:pPr>
        <w:tabs>
          <w:tab w:val="left" w:pos="567"/>
        </w:tabs>
        <w:snapToGrid w:val="0"/>
        <w:spacing w:after="0"/>
        <w:jc w:val="both"/>
        <w:rPr>
          <w:rFonts w:ascii="Times New Roman" w:hAnsi="Times New Roman" w:cs="Times New Roman"/>
          <w:sz w:val="28"/>
          <w:szCs w:val="28"/>
        </w:rPr>
      </w:pPr>
      <w:r w:rsidRPr="00E62DC5">
        <w:rPr>
          <w:rFonts w:ascii="Times New Roman" w:hAnsi="Times New Roman" w:cs="Times New Roman"/>
          <w:sz w:val="28"/>
          <w:szCs w:val="28"/>
        </w:rPr>
        <w:lastRenderedPageBreak/>
        <w:tab/>
        <w:t>обеспечить психологическую и функциональную готовность педагогов начальной школы к работе по новым ФГОС.</w:t>
      </w:r>
    </w:p>
    <w:p w:rsidR="007C405E" w:rsidRPr="00E62DC5" w:rsidRDefault="007C405E" w:rsidP="00E62DC5">
      <w:pPr>
        <w:tabs>
          <w:tab w:val="left" w:pos="567"/>
        </w:tabs>
        <w:snapToGrid w:val="0"/>
        <w:spacing w:after="0"/>
        <w:jc w:val="both"/>
        <w:rPr>
          <w:rFonts w:ascii="Times New Roman" w:hAnsi="Times New Roman" w:cs="Times New Roman"/>
          <w:sz w:val="28"/>
          <w:szCs w:val="28"/>
        </w:rPr>
      </w:pPr>
      <w:r w:rsidRPr="00E62DC5">
        <w:rPr>
          <w:rFonts w:ascii="Times New Roman" w:hAnsi="Times New Roman" w:cs="Times New Roman"/>
          <w:sz w:val="28"/>
          <w:szCs w:val="28"/>
        </w:rPr>
        <w:tab/>
        <w:t>Введение ФГОС повысило внимание органов исполнительной власти к вопросу создания условий, соответствующих требованиям ФГОС, и решению ряда проблем, связанных с организацией внеурочной деятельности.</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Благодаря введению практики общественных слушаний                     и публичных отчетов активизировался процесс вовлечения местных сообществ в управление образовательными учреждениями.</w:t>
      </w:r>
    </w:p>
    <w:p w:rsidR="007C405E" w:rsidRPr="00E62DC5" w:rsidRDefault="007C405E" w:rsidP="00E62DC5">
      <w:pPr>
        <w:tabs>
          <w:tab w:val="left" w:pos="567"/>
        </w:tabs>
        <w:spacing w:after="0"/>
        <w:ind w:firstLine="720"/>
        <w:jc w:val="both"/>
        <w:rPr>
          <w:rFonts w:ascii="Times New Roman" w:hAnsi="Times New Roman" w:cs="Times New Roman"/>
          <w:bCs/>
          <w:sz w:val="28"/>
          <w:szCs w:val="28"/>
        </w:rPr>
      </w:pPr>
      <w:r w:rsidRPr="00E62DC5">
        <w:rPr>
          <w:rFonts w:ascii="Times New Roman" w:hAnsi="Times New Roman" w:cs="Times New Roman"/>
          <w:bCs/>
          <w:sz w:val="28"/>
          <w:szCs w:val="28"/>
        </w:rPr>
        <w:t xml:space="preserve">Шаги по модернизации отраслевой системы оплаты труда, ориентированной на результат, позволили повысить ответственность   каждого педагога за качество образовательного процесса. </w:t>
      </w:r>
    </w:p>
    <w:p w:rsidR="007C405E" w:rsidRPr="00E62DC5" w:rsidRDefault="007C405E" w:rsidP="00E62DC5">
      <w:pPr>
        <w:tabs>
          <w:tab w:val="left" w:pos="567"/>
        </w:tabs>
        <w:spacing w:after="0"/>
        <w:ind w:firstLine="720"/>
        <w:jc w:val="both"/>
        <w:rPr>
          <w:rFonts w:ascii="Times New Roman" w:hAnsi="Times New Roman" w:cs="Times New Roman"/>
          <w:bCs/>
          <w:sz w:val="28"/>
          <w:szCs w:val="28"/>
        </w:rPr>
      </w:pPr>
      <w:r w:rsidRPr="00E62DC5">
        <w:rPr>
          <w:rFonts w:ascii="Times New Roman" w:hAnsi="Times New Roman" w:cs="Times New Roman"/>
          <w:bCs/>
          <w:sz w:val="28"/>
          <w:szCs w:val="28"/>
        </w:rPr>
        <w:t xml:space="preserve">Создание системы мониторинговых исследований и моделей оценки качества образования привело к принятию на основе конкретных данных обоснованных управленческих решений, направленных   на повышение качества образования. </w:t>
      </w:r>
    </w:p>
    <w:p w:rsidR="007C405E" w:rsidRPr="00E62DC5" w:rsidRDefault="007C405E" w:rsidP="00E62DC5">
      <w:pPr>
        <w:tabs>
          <w:tab w:val="left" w:pos="567"/>
        </w:tabs>
        <w:snapToGrid w:val="0"/>
        <w:spacing w:after="0"/>
        <w:jc w:val="both"/>
        <w:rPr>
          <w:rFonts w:ascii="Times New Roman" w:hAnsi="Times New Roman" w:cs="Times New Roman"/>
          <w:sz w:val="28"/>
          <w:szCs w:val="28"/>
        </w:rPr>
      </w:pPr>
      <w:r w:rsidRPr="00E62DC5">
        <w:rPr>
          <w:rFonts w:ascii="Times New Roman" w:hAnsi="Times New Roman" w:cs="Times New Roman"/>
          <w:sz w:val="28"/>
          <w:szCs w:val="28"/>
        </w:rPr>
        <w:tab/>
      </w:r>
    </w:p>
    <w:p w:rsidR="007C405E" w:rsidRPr="00E62DC5" w:rsidRDefault="007C405E" w:rsidP="00E62DC5">
      <w:pPr>
        <w:tabs>
          <w:tab w:val="left" w:pos="567"/>
        </w:tabs>
        <w:spacing w:after="0"/>
        <w:ind w:left="360"/>
        <w:jc w:val="both"/>
        <w:rPr>
          <w:rFonts w:ascii="Times New Roman" w:hAnsi="Times New Roman" w:cs="Times New Roman"/>
          <w:b/>
          <w:sz w:val="28"/>
          <w:szCs w:val="28"/>
        </w:rPr>
      </w:pPr>
      <w:r w:rsidRPr="00E62DC5">
        <w:rPr>
          <w:rFonts w:ascii="Times New Roman" w:hAnsi="Times New Roman" w:cs="Times New Roman"/>
          <w:b/>
          <w:sz w:val="28"/>
          <w:szCs w:val="28"/>
        </w:rPr>
        <w:t>6. Проблемные вопросы реализации направления</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К числу важнейших проблем по-прежнему относятся:</w:t>
      </w:r>
    </w:p>
    <w:p w:rsidR="007C405E" w:rsidRPr="00E62DC5" w:rsidRDefault="007C405E" w:rsidP="00E62DC5">
      <w:pPr>
        <w:pStyle w:val="af7"/>
        <w:tabs>
          <w:tab w:val="left" w:pos="567"/>
        </w:tabs>
        <w:spacing w:line="276" w:lineRule="auto"/>
        <w:ind w:firstLine="709"/>
        <w:jc w:val="both"/>
        <w:rPr>
          <w:rFonts w:ascii="Times New Roman" w:hAnsi="Times New Roman" w:cs="Times New Roman"/>
          <w:bCs/>
          <w:sz w:val="28"/>
          <w:szCs w:val="28"/>
        </w:rPr>
      </w:pPr>
      <w:r w:rsidRPr="00E62DC5">
        <w:rPr>
          <w:rFonts w:ascii="Times New Roman" w:hAnsi="Times New Roman" w:cs="Times New Roman"/>
          <w:sz w:val="28"/>
          <w:szCs w:val="28"/>
        </w:rPr>
        <w:t>фи</w:t>
      </w:r>
      <w:r w:rsidRPr="00E62DC5">
        <w:rPr>
          <w:rFonts w:ascii="Times New Roman" w:hAnsi="Times New Roman" w:cs="Times New Roman"/>
          <w:bCs/>
          <w:sz w:val="28"/>
          <w:szCs w:val="28"/>
        </w:rPr>
        <w:t xml:space="preserve">нансовое и кадровое обеспечение внеурочной деятельности (решение данной проблемы путем интеграции общего                                    и дополнительного образования, учреждений образования, культуры           и спорта требует согласования целого ряда существующих нормативных документов); </w:t>
      </w:r>
      <w:r w:rsidRPr="00E62DC5">
        <w:rPr>
          <w:rFonts w:ascii="Times New Roman" w:hAnsi="Times New Roman" w:cs="Times New Roman"/>
          <w:bCs/>
          <w:sz w:val="28"/>
          <w:szCs w:val="28"/>
        </w:rPr>
        <w:tab/>
      </w:r>
    </w:p>
    <w:p w:rsidR="007C405E" w:rsidRPr="00E62DC5" w:rsidRDefault="007C405E" w:rsidP="00E62DC5">
      <w:pPr>
        <w:pStyle w:val="af7"/>
        <w:tabs>
          <w:tab w:val="left" w:pos="567"/>
          <w:tab w:val="left" w:pos="720"/>
        </w:tabs>
        <w:spacing w:line="276" w:lineRule="auto"/>
        <w:ind w:firstLine="709"/>
        <w:jc w:val="both"/>
        <w:rPr>
          <w:rFonts w:ascii="Times New Roman" w:hAnsi="Times New Roman" w:cs="Times New Roman"/>
          <w:color w:val="000000"/>
          <w:spacing w:val="1"/>
          <w:sz w:val="28"/>
          <w:szCs w:val="28"/>
        </w:rPr>
      </w:pPr>
      <w:r w:rsidRPr="00E62DC5">
        <w:rPr>
          <w:rFonts w:ascii="Times New Roman" w:hAnsi="Times New Roman" w:cs="Times New Roman"/>
          <w:color w:val="000000"/>
          <w:spacing w:val="1"/>
          <w:sz w:val="28"/>
          <w:szCs w:val="28"/>
        </w:rPr>
        <w:t>создание в общеобразовательных учреждениях материально-технических условий, соответствующих т</w:t>
      </w:r>
      <w:r w:rsidR="008759B9" w:rsidRPr="00E62DC5">
        <w:rPr>
          <w:rFonts w:ascii="Times New Roman" w:hAnsi="Times New Roman" w:cs="Times New Roman"/>
          <w:color w:val="000000"/>
          <w:spacing w:val="1"/>
          <w:sz w:val="28"/>
          <w:szCs w:val="28"/>
        </w:rPr>
        <w:t xml:space="preserve">ребованиям ФГОС и новых СанПиН.  </w:t>
      </w:r>
    </w:p>
    <w:p w:rsidR="007C405E" w:rsidRPr="00E62DC5" w:rsidRDefault="007C405E" w:rsidP="00E62DC5">
      <w:pPr>
        <w:tabs>
          <w:tab w:val="left" w:pos="567"/>
        </w:tabs>
        <w:spacing w:after="0"/>
        <w:ind w:firstLine="709"/>
        <w:jc w:val="both"/>
        <w:rPr>
          <w:rFonts w:ascii="Times New Roman" w:hAnsi="Times New Roman" w:cs="Times New Roman"/>
          <w:color w:val="800000"/>
          <w:sz w:val="28"/>
          <w:szCs w:val="28"/>
        </w:rPr>
      </w:pPr>
    </w:p>
    <w:p w:rsidR="007C405E" w:rsidRPr="00E62DC5" w:rsidRDefault="007C405E" w:rsidP="00E62DC5">
      <w:pPr>
        <w:tabs>
          <w:tab w:val="left" w:pos="567"/>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7. Задачи и планируемые показатели на следующий календарный год по реализации направления</w:t>
      </w:r>
    </w:p>
    <w:p w:rsidR="007C405E" w:rsidRPr="00E62DC5" w:rsidRDefault="007C405E" w:rsidP="00E62DC5">
      <w:pPr>
        <w:pStyle w:val="af7"/>
        <w:tabs>
          <w:tab w:val="left" w:pos="567"/>
        </w:tabs>
        <w:spacing w:line="276"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Главными задачами в ходе введения ФГОС в 2013 году являются:</w:t>
      </w:r>
    </w:p>
    <w:p w:rsidR="007C405E" w:rsidRPr="00E62DC5" w:rsidRDefault="007C405E" w:rsidP="00E62DC5">
      <w:pPr>
        <w:pStyle w:val="af7"/>
        <w:tabs>
          <w:tab w:val="left" w:pos="567"/>
        </w:tabs>
        <w:spacing w:line="276"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обеспечение высокого качества реализации основных образовательных программ в рамках ФГОС общего образования для всех типов и видов образовательных учреждений; качества условий и организации образовательного процесса, гарантирующих обеспечение безопасности жизни обучающихся, применение здоровьесберегающих технологий обучения;</w:t>
      </w:r>
    </w:p>
    <w:p w:rsidR="007C405E" w:rsidRPr="00E62DC5" w:rsidRDefault="007C405E" w:rsidP="00E62DC5">
      <w:pPr>
        <w:pStyle w:val="af7"/>
        <w:tabs>
          <w:tab w:val="left" w:pos="567"/>
        </w:tabs>
        <w:spacing w:line="276" w:lineRule="auto"/>
        <w:ind w:firstLine="720"/>
        <w:jc w:val="both"/>
        <w:rPr>
          <w:rFonts w:ascii="Times New Roman" w:hAnsi="Times New Roman" w:cs="Times New Roman"/>
          <w:iCs/>
          <w:sz w:val="28"/>
          <w:szCs w:val="28"/>
        </w:rPr>
      </w:pPr>
      <w:r w:rsidRPr="00E62DC5">
        <w:rPr>
          <w:rFonts w:ascii="Times New Roman" w:hAnsi="Times New Roman" w:cs="Times New Roman"/>
          <w:iCs/>
          <w:sz w:val="28"/>
          <w:szCs w:val="28"/>
        </w:rPr>
        <w:t>введение ФГОС в третьих классах общеобразовательных учреждений в штатном режиме;</w:t>
      </w:r>
    </w:p>
    <w:p w:rsidR="007C405E" w:rsidRPr="00E62DC5" w:rsidRDefault="007C405E" w:rsidP="00E62DC5">
      <w:pPr>
        <w:pStyle w:val="af7"/>
        <w:tabs>
          <w:tab w:val="left" w:pos="567"/>
        </w:tabs>
        <w:spacing w:line="276" w:lineRule="auto"/>
        <w:ind w:firstLine="720"/>
        <w:jc w:val="both"/>
        <w:rPr>
          <w:rFonts w:ascii="Times New Roman" w:hAnsi="Times New Roman" w:cs="Times New Roman"/>
          <w:iCs/>
          <w:sz w:val="28"/>
          <w:szCs w:val="28"/>
        </w:rPr>
      </w:pPr>
      <w:r w:rsidRPr="00E62DC5">
        <w:rPr>
          <w:rFonts w:ascii="Times New Roman" w:hAnsi="Times New Roman" w:cs="Times New Roman"/>
          <w:iCs/>
          <w:sz w:val="28"/>
          <w:szCs w:val="28"/>
        </w:rPr>
        <w:t xml:space="preserve">сопровождение деятельности экспериментальных </w:t>
      </w:r>
      <w:r w:rsidR="008F4D04" w:rsidRPr="00E62DC5">
        <w:rPr>
          <w:rFonts w:ascii="Times New Roman" w:hAnsi="Times New Roman" w:cs="Times New Roman"/>
          <w:iCs/>
          <w:sz w:val="28"/>
          <w:szCs w:val="28"/>
        </w:rPr>
        <w:t xml:space="preserve">групп, методических </w:t>
      </w:r>
      <w:r w:rsidR="008F4D04" w:rsidRPr="00E62DC5">
        <w:rPr>
          <w:rFonts w:ascii="Times New Roman" w:hAnsi="Times New Roman" w:cs="Times New Roman"/>
          <w:iCs/>
          <w:sz w:val="28"/>
          <w:szCs w:val="28"/>
        </w:rPr>
        <w:lastRenderedPageBreak/>
        <w:t>площадок</w:t>
      </w:r>
      <w:r w:rsidRPr="00E62DC5">
        <w:rPr>
          <w:rFonts w:ascii="Times New Roman" w:hAnsi="Times New Roman" w:cs="Times New Roman"/>
          <w:iCs/>
          <w:sz w:val="28"/>
          <w:szCs w:val="28"/>
        </w:rPr>
        <w:t xml:space="preserve">;  </w:t>
      </w:r>
    </w:p>
    <w:p w:rsidR="007C405E" w:rsidRPr="00E62DC5" w:rsidRDefault="007C405E" w:rsidP="00E62DC5">
      <w:pPr>
        <w:pStyle w:val="af7"/>
        <w:tabs>
          <w:tab w:val="left" w:pos="567"/>
        </w:tabs>
        <w:spacing w:line="276" w:lineRule="auto"/>
        <w:ind w:firstLine="720"/>
        <w:jc w:val="both"/>
        <w:rPr>
          <w:rFonts w:ascii="Times New Roman" w:hAnsi="Times New Roman" w:cs="Times New Roman"/>
          <w:iCs/>
          <w:sz w:val="28"/>
          <w:szCs w:val="28"/>
        </w:rPr>
      </w:pPr>
      <w:r w:rsidRPr="00E62DC5">
        <w:rPr>
          <w:rFonts w:ascii="Times New Roman" w:hAnsi="Times New Roman" w:cs="Times New Roman"/>
          <w:iCs/>
          <w:sz w:val="28"/>
          <w:szCs w:val="28"/>
        </w:rPr>
        <w:t>повышение квалификации всех учителей будущих четвертых классов, систематизация работы по повышению квалификации по вопросам введения ФГОС учителей, работающих в основной школе;</w:t>
      </w:r>
    </w:p>
    <w:p w:rsidR="007C405E" w:rsidRPr="00E62DC5" w:rsidRDefault="007C405E" w:rsidP="00E62DC5">
      <w:pPr>
        <w:pStyle w:val="af7"/>
        <w:tabs>
          <w:tab w:val="left" w:pos="567"/>
        </w:tabs>
        <w:spacing w:line="276" w:lineRule="auto"/>
        <w:ind w:firstLine="709"/>
        <w:jc w:val="both"/>
        <w:rPr>
          <w:rFonts w:ascii="Times New Roman" w:hAnsi="Times New Roman" w:cs="Times New Roman"/>
          <w:bCs/>
          <w:sz w:val="28"/>
          <w:szCs w:val="28"/>
        </w:rPr>
      </w:pPr>
      <w:r w:rsidRPr="00E62DC5">
        <w:rPr>
          <w:rFonts w:ascii="Times New Roman" w:hAnsi="Times New Roman" w:cs="Times New Roman"/>
          <w:bCs/>
          <w:sz w:val="28"/>
          <w:szCs w:val="28"/>
        </w:rPr>
        <w:t xml:space="preserve">отработка моделей интеграции общего и дополнительного образования, учреждений образования, культуры и спорта в целях реализации задач </w:t>
      </w:r>
      <w:r w:rsidRPr="00E62DC5">
        <w:rPr>
          <w:rFonts w:ascii="Times New Roman" w:hAnsi="Times New Roman" w:cs="Times New Roman"/>
          <w:bCs/>
          <w:iCs/>
          <w:sz w:val="28"/>
          <w:szCs w:val="28"/>
        </w:rPr>
        <w:t>внеурочной деятельности</w:t>
      </w:r>
      <w:r w:rsidRPr="00E62DC5">
        <w:rPr>
          <w:rFonts w:ascii="Times New Roman" w:hAnsi="Times New Roman" w:cs="Times New Roman"/>
          <w:bCs/>
          <w:sz w:val="28"/>
          <w:szCs w:val="28"/>
        </w:rPr>
        <w:t>;</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совершенствование механизмов независимой (объективной) оценки качес</w:t>
      </w:r>
      <w:r w:rsidR="008F4D04" w:rsidRPr="00E62DC5">
        <w:rPr>
          <w:rFonts w:ascii="Times New Roman" w:hAnsi="Times New Roman" w:cs="Times New Roman"/>
          <w:sz w:val="28"/>
          <w:szCs w:val="28"/>
        </w:rPr>
        <w:t>тва образования</w:t>
      </w:r>
      <w:r w:rsidRPr="00E62DC5">
        <w:rPr>
          <w:rFonts w:ascii="Times New Roman" w:hAnsi="Times New Roman" w:cs="Times New Roman"/>
          <w:sz w:val="28"/>
          <w:szCs w:val="28"/>
        </w:rPr>
        <w:t>;</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обеспечение инновационного характера образования в соответствии с требованиями ФГОС и их региональных компонентов.</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Реализация вышеуказанных задач обеспечит к концу 2013 года:</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color w:val="000000"/>
          <w:sz w:val="28"/>
          <w:szCs w:val="28"/>
        </w:rPr>
        <w:tab/>
        <w:t xml:space="preserve">увеличение охвата </w:t>
      </w:r>
      <w:r w:rsidRPr="00E62DC5">
        <w:rPr>
          <w:rFonts w:ascii="Times New Roman" w:hAnsi="Times New Roman" w:cs="Times New Roman"/>
          <w:sz w:val="28"/>
          <w:szCs w:val="28"/>
        </w:rPr>
        <w:t>школьников на ступени начального общего образова</w:t>
      </w:r>
      <w:r w:rsidR="008F4D04" w:rsidRPr="00E62DC5">
        <w:rPr>
          <w:rFonts w:ascii="Times New Roman" w:hAnsi="Times New Roman" w:cs="Times New Roman"/>
          <w:sz w:val="28"/>
          <w:szCs w:val="28"/>
        </w:rPr>
        <w:t>ния, обучающихся по ФГОС - до 75</w:t>
      </w:r>
      <w:r w:rsidRPr="00E62DC5">
        <w:rPr>
          <w:rFonts w:ascii="Times New Roman" w:hAnsi="Times New Roman" w:cs="Times New Roman"/>
          <w:sz w:val="28"/>
          <w:szCs w:val="28"/>
        </w:rPr>
        <w:t xml:space="preserve"> %;</w:t>
      </w:r>
    </w:p>
    <w:p w:rsidR="007C405E" w:rsidRPr="00E62DC5" w:rsidRDefault="007C405E" w:rsidP="00E62DC5">
      <w:pPr>
        <w:pStyle w:val="ConsPlusNormal"/>
        <w:tabs>
          <w:tab w:val="left" w:pos="567"/>
          <w:tab w:val="left" w:pos="664"/>
        </w:tabs>
        <w:spacing w:line="276" w:lineRule="auto"/>
        <w:ind w:firstLine="621"/>
        <w:jc w:val="both"/>
        <w:rPr>
          <w:rFonts w:ascii="Times New Roman" w:hAnsi="Times New Roman" w:cs="Times New Roman"/>
          <w:sz w:val="28"/>
          <w:szCs w:val="28"/>
        </w:rPr>
      </w:pPr>
      <w:r w:rsidRPr="00E62DC5">
        <w:rPr>
          <w:rFonts w:ascii="Times New Roman" w:eastAsia="DejaVu Sans" w:hAnsi="Times New Roman" w:cs="Times New Roman"/>
          <w:sz w:val="28"/>
          <w:szCs w:val="28"/>
        </w:rPr>
        <w:t>рост д</w:t>
      </w:r>
      <w:r w:rsidRPr="00E62DC5">
        <w:rPr>
          <w:rFonts w:ascii="Times New Roman" w:hAnsi="Times New Roman" w:cs="Times New Roman"/>
          <w:sz w:val="28"/>
          <w:szCs w:val="28"/>
        </w:rPr>
        <w:t>оли обучающихся начальных классов, которым предоставлена возможность пользоваться учебным оборудованием для практических работ в соответствии с федеральным государст</w:t>
      </w:r>
      <w:r w:rsidR="008F4D04" w:rsidRPr="00E62DC5">
        <w:rPr>
          <w:rFonts w:ascii="Times New Roman" w:hAnsi="Times New Roman" w:cs="Times New Roman"/>
          <w:sz w:val="28"/>
          <w:szCs w:val="28"/>
        </w:rPr>
        <w:t>венным стандартом -        до 75</w:t>
      </w:r>
      <w:r w:rsidRPr="00E62DC5">
        <w:rPr>
          <w:rFonts w:ascii="Times New Roman" w:hAnsi="Times New Roman" w:cs="Times New Roman"/>
          <w:sz w:val="28"/>
          <w:szCs w:val="28"/>
        </w:rPr>
        <w:t xml:space="preserve"> %;</w:t>
      </w:r>
    </w:p>
    <w:p w:rsidR="007C405E" w:rsidRPr="00E62DC5" w:rsidRDefault="007C405E" w:rsidP="00E62DC5">
      <w:pPr>
        <w:pStyle w:val="ConsPlusNormal"/>
        <w:tabs>
          <w:tab w:val="left" w:pos="567"/>
          <w:tab w:val="left" w:pos="664"/>
        </w:tabs>
        <w:spacing w:line="276" w:lineRule="auto"/>
        <w:ind w:firstLine="621"/>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обеспечение 100% начальных классов мультимедийным оборудованием для использования электронных образовательных ресурсов;</w:t>
      </w:r>
    </w:p>
    <w:p w:rsidR="007C405E" w:rsidRPr="00E62DC5" w:rsidRDefault="007C405E" w:rsidP="00E62DC5">
      <w:pPr>
        <w:tabs>
          <w:tab w:val="left" w:pos="567"/>
        </w:tabs>
        <w:spacing w:after="0"/>
        <w:ind w:firstLine="632"/>
        <w:jc w:val="both"/>
        <w:rPr>
          <w:rFonts w:ascii="Times New Roman" w:hAnsi="Times New Roman" w:cs="Times New Roman"/>
          <w:color w:val="000000"/>
          <w:sz w:val="28"/>
          <w:szCs w:val="28"/>
        </w:rPr>
      </w:pPr>
      <w:r w:rsidRPr="00E62DC5">
        <w:rPr>
          <w:rFonts w:ascii="Times New Roman" w:hAnsi="Times New Roman" w:cs="Times New Roman"/>
          <w:sz w:val="28"/>
          <w:szCs w:val="28"/>
        </w:rPr>
        <w:t xml:space="preserve">прохождение курсов повышения квалификации для работы              по ФГОС не менее </w:t>
      </w:r>
      <w:r w:rsidR="00056B6A" w:rsidRPr="00E62DC5">
        <w:rPr>
          <w:rFonts w:ascii="Times New Roman" w:hAnsi="Times New Roman" w:cs="Times New Roman"/>
          <w:sz w:val="28"/>
          <w:szCs w:val="28"/>
        </w:rPr>
        <w:t>7</w:t>
      </w:r>
      <w:r w:rsidR="008F4D04" w:rsidRPr="00E62DC5">
        <w:rPr>
          <w:rFonts w:ascii="Times New Roman" w:hAnsi="Times New Roman" w:cs="Times New Roman"/>
          <w:sz w:val="28"/>
          <w:szCs w:val="28"/>
        </w:rPr>
        <w:t>5</w:t>
      </w:r>
      <w:r w:rsidRPr="00E62DC5">
        <w:rPr>
          <w:rFonts w:ascii="Times New Roman" w:hAnsi="Times New Roman" w:cs="Times New Roman"/>
          <w:sz w:val="28"/>
          <w:szCs w:val="28"/>
        </w:rPr>
        <w:t>% учителей и руководителей общеобразовательных учреждений.</w:t>
      </w:r>
      <w:r w:rsidRPr="00E62DC5">
        <w:rPr>
          <w:rFonts w:ascii="Times New Roman" w:hAnsi="Times New Roman" w:cs="Times New Roman"/>
          <w:color w:val="000000"/>
          <w:sz w:val="28"/>
          <w:szCs w:val="28"/>
        </w:rPr>
        <w:t xml:space="preserve"> </w:t>
      </w:r>
    </w:p>
    <w:p w:rsidR="007C405E" w:rsidRPr="00E62DC5" w:rsidRDefault="007C405E" w:rsidP="00E62DC5">
      <w:pPr>
        <w:pStyle w:val="ConsPlusNormal"/>
        <w:tabs>
          <w:tab w:val="left" w:pos="567"/>
        </w:tabs>
        <w:spacing w:line="276" w:lineRule="auto"/>
        <w:ind w:firstLine="540"/>
        <w:jc w:val="both"/>
        <w:rPr>
          <w:rFonts w:ascii="Times New Roman" w:hAnsi="Times New Roman" w:cs="Times New Roman"/>
          <w:b/>
          <w:i/>
          <w:sz w:val="28"/>
          <w:szCs w:val="28"/>
        </w:rPr>
      </w:pPr>
    </w:p>
    <w:p w:rsidR="007C405E" w:rsidRPr="00E62DC5" w:rsidRDefault="007C405E" w:rsidP="0023205F">
      <w:pPr>
        <w:tabs>
          <w:tab w:val="left" w:pos="567"/>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8. Анализ количественных показателей мониторинга реализации инициативы по направлению</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Анализ мониторинга реализации инициативы по данному направлению в 2012 году дает положительную динамику в сравнении       с 201</w:t>
      </w:r>
      <w:r w:rsidR="001800DB" w:rsidRPr="00E62DC5">
        <w:rPr>
          <w:rFonts w:ascii="Times New Roman" w:hAnsi="Times New Roman" w:cs="Times New Roman"/>
          <w:sz w:val="28"/>
          <w:szCs w:val="28"/>
        </w:rPr>
        <w:t>1</w:t>
      </w:r>
      <w:r w:rsidRPr="00E62DC5">
        <w:rPr>
          <w:rFonts w:ascii="Times New Roman" w:hAnsi="Times New Roman" w:cs="Times New Roman"/>
          <w:sz w:val="28"/>
          <w:szCs w:val="28"/>
        </w:rPr>
        <w:t xml:space="preserve"> годом по следующим количественным показателям:</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доля школьников</w:t>
      </w:r>
      <w:r w:rsidR="00056B6A" w:rsidRPr="00E62DC5">
        <w:rPr>
          <w:rFonts w:ascii="Times New Roman" w:hAnsi="Times New Roman" w:cs="Times New Roman"/>
          <w:sz w:val="28"/>
          <w:szCs w:val="28"/>
        </w:rPr>
        <w:t xml:space="preserve"> начальных классов</w:t>
      </w:r>
      <w:r w:rsidRPr="00E62DC5">
        <w:rPr>
          <w:rFonts w:ascii="Times New Roman" w:hAnsi="Times New Roman" w:cs="Times New Roman"/>
          <w:sz w:val="28"/>
          <w:szCs w:val="28"/>
        </w:rPr>
        <w:t xml:space="preserve">, </w:t>
      </w:r>
      <w:r w:rsidR="00056B6A" w:rsidRPr="00E62DC5">
        <w:rPr>
          <w:rFonts w:ascii="Times New Roman" w:hAnsi="Times New Roman" w:cs="Times New Roman"/>
          <w:sz w:val="28"/>
          <w:szCs w:val="28"/>
        </w:rPr>
        <w:t xml:space="preserve">обучающихся по ФГОС, возросла </w:t>
      </w:r>
      <w:r w:rsidRPr="00E62DC5">
        <w:rPr>
          <w:rFonts w:ascii="Times New Roman" w:hAnsi="Times New Roman" w:cs="Times New Roman"/>
          <w:sz w:val="28"/>
          <w:szCs w:val="28"/>
        </w:rPr>
        <w:t xml:space="preserve">   до </w:t>
      </w:r>
      <w:r w:rsidR="00056B6A" w:rsidRPr="00E62DC5">
        <w:rPr>
          <w:rFonts w:ascii="Times New Roman" w:hAnsi="Times New Roman" w:cs="Times New Roman"/>
          <w:sz w:val="28"/>
          <w:szCs w:val="28"/>
        </w:rPr>
        <w:t>55</w:t>
      </w:r>
      <w:r w:rsidRPr="00E62DC5">
        <w:rPr>
          <w:rFonts w:ascii="Times New Roman" w:hAnsi="Times New Roman" w:cs="Times New Roman"/>
          <w:sz w:val="28"/>
          <w:szCs w:val="28"/>
        </w:rPr>
        <w:t xml:space="preserve"> %;</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доля обучающихся, которым обеспечена возможность пользоваться  учебным оборудованием в соответствии с новыми ФГОС, возросла:</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учебным оборудован</w:t>
      </w:r>
      <w:r w:rsidR="00056B6A" w:rsidRPr="00E62DC5">
        <w:rPr>
          <w:rFonts w:ascii="Times New Roman" w:hAnsi="Times New Roman" w:cs="Times New Roman"/>
          <w:sz w:val="28"/>
          <w:szCs w:val="28"/>
        </w:rPr>
        <w:t xml:space="preserve">ием для практических работ - </w:t>
      </w:r>
      <w:r w:rsidRPr="00E62DC5">
        <w:rPr>
          <w:rFonts w:ascii="Times New Roman" w:hAnsi="Times New Roman" w:cs="Times New Roman"/>
          <w:sz w:val="28"/>
          <w:szCs w:val="28"/>
        </w:rPr>
        <w:t xml:space="preserve">  до </w:t>
      </w:r>
      <w:r w:rsidR="004609A0" w:rsidRPr="00E62DC5">
        <w:rPr>
          <w:rFonts w:ascii="Times New Roman" w:hAnsi="Times New Roman" w:cs="Times New Roman"/>
          <w:sz w:val="28"/>
          <w:szCs w:val="28"/>
        </w:rPr>
        <w:t>62,75</w:t>
      </w:r>
      <w:r w:rsidRPr="00E62DC5">
        <w:rPr>
          <w:rFonts w:ascii="Times New Roman" w:hAnsi="Times New Roman" w:cs="Times New Roman"/>
          <w:sz w:val="28"/>
          <w:szCs w:val="28"/>
        </w:rPr>
        <w:t xml:space="preserve"> %;</w:t>
      </w:r>
    </w:p>
    <w:p w:rsidR="00056B6A" w:rsidRPr="00E62DC5" w:rsidRDefault="007C405E" w:rsidP="00E62DC5">
      <w:pPr>
        <w:tabs>
          <w:tab w:val="left" w:pos="567"/>
          <w:tab w:val="left" w:pos="709"/>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интерактивными учебными пособиями (доска, мульти</w:t>
      </w:r>
      <w:r w:rsidR="008F4D04" w:rsidRPr="00E62DC5">
        <w:rPr>
          <w:rFonts w:ascii="Times New Roman" w:hAnsi="Times New Roman" w:cs="Times New Roman"/>
          <w:sz w:val="28"/>
          <w:szCs w:val="28"/>
        </w:rPr>
        <w:t xml:space="preserve">медийные установки и др.) - до </w:t>
      </w:r>
      <w:r w:rsidR="004609A0" w:rsidRPr="00E62DC5">
        <w:rPr>
          <w:rFonts w:ascii="Times New Roman" w:hAnsi="Times New Roman" w:cs="Times New Roman"/>
          <w:sz w:val="28"/>
          <w:szCs w:val="28"/>
        </w:rPr>
        <w:t>9</w:t>
      </w:r>
      <w:r w:rsidR="008F4D04" w:rsidRPr="00E62DC5">
        <w:rPr>
          <w:rFonts w:ascii="Times New Roman" w:hAnsi="Times New Roman" w:cs="Times New Roman"/>
          <w:sz w:val="28"/>
          <w:szCs w:val="28"/>
        </w:rPr>
        <w:t>7</w:t>
      </w:r>
      <w:r w:rsidR="004609A0" w:rsidRPr="00E62DC5">
        <w:rPr>
          <w:rFonts w:ascii="Times New Roman" w:hAnsi="Times New Roman" w:cs="Times New Roman"/>
          <w:sz w:val="28"/>
          <w:szCs w:val="28"/>
        </w:rPr>
        <w:t>,83</w:t>
      </w:r>
      <w:r w:rsidR="00056B6A" w:rsidRPr="00E62DC5">
        <w:rPr>
          <w:rFonts w:ascii="Times New Roman" w:hAnsi="Times New Roman" w:cs="Times New Roman"/>
          <w:sz w:val="28"/>
          <w:szCs w:val="28"/>
        </w:rPr>
        <w:t xml:space="preserve"> %;</w:t>
      </w:r>
    </w:p>
    <w:p w:rsidR="00A7339B" w:rsidRPr="00E62DC5" w:rsidRDefault="00056B6A" w:rsidP="00E62DC5">
      <w:pPr>
        <w:tabs>
          <w:tab w:val="left" w:pos="567"/>
          <w:tab w:val="left" w:pos="709"/>
        </w:tabs>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доля ОУ, в которых для обучающиеся начальных классов по ФГОС, оборудованы постоянно действующие площадки театральные площадки- до 40%, площадки для моделирования- </w:t>
      </w:r>
      <w:r w:rsidR="00A7339B" w:rsidRPr="00E62DC5">
        <w:rPr>
          <w:rFonts w:ascii="Times New Roman" w:hAnsi="Times New Roman" w:cs="Times New Roman"/>
          <w:sz w:val="28"/>
          <w:szCs w:val="28"/>
        </w:rPr>
        <w:t xml:space="preserve">до </w:t>
      </w:r>
      <w:r w:rsidRPr="00E62DC5">
        <w:rPr>
          <w:rFonts w:ascii="Times New Roman" w:hAnsi="Times New Roman" w:cs="Times New Roman"/>
          <w:sz w:val="28"/>
          <w:szCs w:val="28"/>
        </w:rPr>
        <w:t>20%</w:t>
      </w:r>
      <w:r w:rsidR="00A7339B" w:rsidRPr="00E62DC5">
        <w:rPr>
          <w:rFonts w:ascii="Times New Roman" w:hAnsi="Times New Roman" w:cs="Times New Roman"/>
          <w:sz w:val="28"/>
          <w:szCs w:val="28"/>
        </w:rPr>
        <w:t>;</w:t>
      </w:r>
    </w:p>
    <w:p w:rsidR="00A7339B" w:rsidRPr="00E62DC5" w:rsidRDefault="00A7339B" w:rsidP="00E62DC5">
      <w:pPr>
        <w:tabs>
          <w:tab w:val="left" w:pos="567"/>
          <w:tab w:val="left" w:pos="709"/>
        </w:tabs>
        <w:spacing w:after="0"/>
        <w:jc w:val="both"/>
        <w:rPr>
          <w:rFonts w:ascii="Times New Roman" w:hAnsi="Times New Roman" w:cs="Times New Roman"/>
          <w:sz w:val="28"/>
          <w:szCs w:val="28"/>
        </w:rPr>
      </w:pPr>
      <w:r w:rsidRPr="00E62DC5">
        <w:rPr>
          <w:rFonts w:ascii="Times New Roman" w:hAnsi="Times New Roman" w:cs="Times New Roman"/>
          <w:sz w:val="28"/>
          <w:szCs w:val="28"/>
        </w:rPr>
        <w:lastRenderedPageBreak/>
        <w:tab/>
        <w:t>доля ОУ, в которых используются проектные, творческие исследовательские работы для оценки учащихся по ФГОС- 100%;</w:t>
      </w:r>
    </w:p>
    <w:p w:rsidR="007C405E" w:rsidRPr="00E62DC5" w:rsidRDefault="00A7339B" w:rsidP="00E62DC5">
      <w:pPr>
        <w:tabs>
          <w:tab w:val="left" w:pos="567"/>
          <w:tab w:val="left" w:pos="709"/>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доля ОУ, в которых используется механизм накопительной системы оценивания- до 91,3%.</w:t>
      </w:r>
      <w:r w:rsidR="007C405E" w:rsidRPr="00E62DC5">
        <w:rPr>
          <w:rFonts w:ascii="Times New Roman" w:hAnsi="Times New Roman" w:cs="Times New Roman"/>
          <w:sz w:val="28"/>
          <w:szCs w:val="28"/>
        </w:rPr>
        <w:t xml:space="preserve"> </w:t>
      </w: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ind w:firstLine="709"/>
        <w:jc w:val="both"/>
        <w:rPr>
          <w:rFonts w:ascii="Times New Roman" w:hAnsi="Times New Roman" w:cs="Times New Roman"/>
          <w:b/>
          <w:sz w:val="28"/>
          <w:szCs w:val="28"/>
        </w:rPr>
      </w:pPr>
      <w:r w:rsidRPr="00E62DC5">
        <w:rPr>
          <w:rFonts w:ascii="Times New Roman" w:hAnsi="Times New Roman" w:cs="Times New Roman"/>
          <w:b/>
          <w:sz w:val="28"/>
          <w:szCs w:val="28"/>
        </w:rPr>
        <w:t xml:space="preserve">Часть </w:t>
      </w:r>
      <w:r w:rsidRPr="00E62DC5">
        <w:rPr>
          <w:rFonts w:ascii="Times New Roman" w:hAnsi="Times New Roman" w:cs="Times New Roman"/>
          <w:b/>
          <w:sz w:val="28"/>
          <w:szCs w:val="28"/>
          <w:lang w:val="en-US"/>
        </w:rPr>
        <w:t>II</w:t>
      </w:r>
      <w:r w:rsidRPr="00E62DC5">
        <w:rPr>
          <w:rFonts w:ascii="Times New Roman" w:hAnsi="Times New Roman" w:cs="Times New Roman"/>
          <w:b/>
          <w:sz w:val="28"/>
          <w:szCs w:val="28"/>
        </w:rPr>
        <w:t xml:space="preserve">. Развитие системы поддержки талантливых детей </w:t>
      </w:r>
    </w:p>
    <w:p w:rsidR="0023205F" w:rsidRDefault="0023205F" w:rsidP="00E62DC5">
      <w:pPr>
        <w:tabs>
          <w:tab w:val="left" w:pos="567"/>
        </w:tabs>
        <w:spacing w:after="0"/>
        <w:jc w:val="both"/>
        <w:rPr>
          <w:rFonts w:ascii="Times New Roman" w:hAnsi="Times New Roman" w:cs="Times New Roman"/>
          <w:b/>
          <w:sz w:val="28"/>
          <w:szCs w:val="28"/>
        </w:rPr>
      </w:pPr>
    </w:p>
    <w:p w:rsidR="0023205F" w:rsidRDefault="007C405E" w:rsidP="0023205F">
      <w:pPr>
        <w:tabs>
          <w:tab w:val="left" w:pos="567"/>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1. Информация о выполнении плана первоочередных действий по реализации национальной образовательной инициативы «</w:t>
      </w:r>
      <w:r w:rsidR="0023205F">
        <w:rPr>
          <w:rFonts w:ascii="Times New Roman" w:hAnsi="Times New Roman" w:cs="Times New Roman"/>
          <w:b/>
          <w:sz w:val="28"/>
          <w:szCs w:val="28"/>
        </w:rPr>
        <w:t xml:space="preserve">Наша новая школа» в 2012  году </w:t>
      </w:r>
    </w:p>
    <w:p w:rsidR="007C405E" w:rsidRPr="0023205F" w:rsidRDefault="007C405E" w:rsidP="0023205F">
      <w:pPr>
        <w:tabs>
          <w:tab w:val="left" w:pos="567"/>
        </w:tabs>
        <w:spacing w:after="0"/>
        <w:jc w:val="both"/>
        <w:rPr>
          <w:rFonts w:ascii="Times New Roman" w:hAnsi="Times New Roman" w:cs="Times New Roman"/>
          <w:b/>
          <w:sz w:val="36"/>
          <w:szCs w:val="28"/>
        </w:rPr>
      </w:pPr>
      <w:r w:rsidRPr="0023205F">
        <w:rPr>
          <w:rFonts w:ascii="Times New Roman" w:hAnsi="Times New Roman" w:cs="Times New Roman"/>
          <w:b/>
          <w:sz w:val="28"/>
        </w:rPr>
        <w:t xml:space="preserve">2. Нормативная база, обеспечивающая реализацию направления </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Приказ Государственного управления образования Псковской области от 24.06.2010 № 861 «Об утверждении Плана действий                                 по модернизации общего образования в Псковской области на 2011-2015 годы, направленных на реализацию национальной образовательной инициативы «Наша новая школа» (раздел плана «Поддержка талантливых детей).</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Постановление Администрации Псковской области от 06.12.2011                           № 492 «Об утверждении</w:t>
      </w:r>
      <w:r w:rsidRPr="00E62DC5">
        <w:rPr>
          <w:rFonts w:ascii="Times New Roman" w:hAnsi="Times New Roman" w:cs="Times New Roman"/>
          <w:sz w:val="28"/>
          <w:szCs w:val="28"/>
        </w:rPr>
        <w:tab/>
        <w:t>областной долгосрочной целевой программы «Развитие системы образования в Псковской области на 2012-2014 годы».</w:t>
      </w:r>
    </w:p>
    <w:p w:rsidR="007C405E" w:rsidRPr="00E62DC5" w:rsidRDefault="007C405E" w:rsidP="00E62DC5">
      <w:pPr>
        <w:tabs>
          <w:tab w:val="left" w:pos="567"/>
        </w:tabs>
        <w:spacing w:after="0"/>
        <w:ind w:firstLine="690"/>
        <w:jc w:val="both"/>
        <w:rPr>
          <w:rFonts w:ascii="Times New Roman" w:hAnsi="Times New Roman" w:cs="Times New Roman"/>
          <w:sz w:val="28"/>
          <w:szCs w:val="28"/>
        </w:rPr>
      </w:pPr>
      <w:r w:rsidRPr="00E62DC5">
        <w:rPr>
          <w:rFonts w:ascii="Times New Roman" w:hAnsi="Times New Roman" w:cs="Times New Roman"/>
          <w:sz w:val="28"/>
          <w:szCs w:val="28"/>
        </w:rPr>
        <w:t>Постановление Администрации Псковской области от 30.11.2009  № 500 «Об утверждении областной долгосрочной целевой программы «Молодое поколение Псковской области (2010-2012 годы)».</w:t>
      </w:r>
    </w:p>
    <w:p w:rsidR="007C405E" w:rsidRPr="00E62DC5" w:rsidRDefault="007C405E" w:rsidP="00E62DC5">
      <w:pPr>
        <w:pStyle w:val="af6"/>
        <w:tabs>
          <w:tab w:val="left" w:pos="567"/>
        </w:tabs>
        <w:spacing w:before="0" w:after="0"/>
        <w:ind w:firstLine="690"/>
        <w:jc w:val="both"/>
        <w:rPr>
          <w:rFonts w:ascii="Times New Roman" w:hAnsi="Times New Roman" w:cs="Times New Roman"/>
        </w:rPr>
      </w:pPr>
      <w:r w:rsidRPr="00E62DC5">
        <w:rPr>
          <w:rFonts w:ascii="Times New Roman" w:hAnsi="Times New Roman" w:cs="Times New Roman"/>
        </w:rPr>
        <w:t>Приказ Государственного управления образования Псковской области от 05.12.2012 № 1529 «О порядке назначения и выплаты премий и ежемесячных выплат одаренным детям и педагогическим работникам Псковской области в 2012 году».</w:t>
      </w:r>
    </w:p>
    <w:p w:rsidR="007C405E" w:rsidRPr="00E62DC5" w:rsidRDefault="007C405E" w:rsidP="00E62DC5">
      <w:pPr>
        <w:pStyle w:val="af6"/>
        <w:tabs>
          <w:tab w:val="left" w:pos="567"/>
        </w:tabs>
        <w:spacing w:before="0" w:after="0"/>
        <w:ind w:firstLine="690"/>
        <w:jc w:val="both"/>
        <w:rPr>
          <w:rFonts w:ascii="Times New Roman" w:hAnsi="Times New Roman" w:cs="Times New Roman"/>
          <w:color w:val="000000"/>
        </w:rPr>
      </w:pPr>
      <w:r w:rsidRPr="00E62DC5">
        <w:rPr>
          <w:rFonts w:ascii="Times New Roman" w:hAnsi="Times New Roman" w:cs="Times New Roman"/>
          <w:color w:val="000000"/>
        </w:rPr>
        <w:t>Концепция модели сопровождения одаренных детей в региональной системе образования Псковской области (утверждена на заседании областного педагогического совета 23.08.2012).</w:t>
      </w:r>
    </w:p>
    <w:p w:rsidR="008F4D04" w:rsidRPr="00E62DC5" w:rsidRDefault="00056B6A"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r>
      <w:r w:rsidR="008F4D04" w:rsidRPr="00E62DC5">
        <w:rPr>
          <w:rFonts w:ascii="Times New Roman" w:hAnsi="Times New Roman" w:cs="Times New Roman"/>
          <w:sz w:val="28"/>
          <w:szCs w:val="28"/>
          <w:lang w:eastAsia="ru-RU"/>
        </w:rPr>
        <w:t>Постановление Администрации города Пскова  от 17.01.2012 №32 «Об утверждении долгосрочной целевой программы муниципального образования «Город Псков» «Развитие системы образования города Пскова на 2012-2014 годы»;</w:t>
      </w:r>
    </w:p>
    <w:p w:rsidR="008F4D04" w:rsidRPr="00E62DC5" w:rsidRDefault="00056B6A"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r>
      <w:r w:rsidR="008F4D04" w:rsidRPr="00E62DC5">
        <w:rPr>
          <w:rFonts w:ascii="Times New Roman" w:hAnsi="Times New Roman" w:cs="Times New Roman"/>
          <w:sz w:val="28"/>
          <w:szCs w:val="28"/>
          <w:lang w:eastAsia="ru-RU"/>
        </w:rPr>
        <w:t>Постановление Администрации города Пскова   от 20.01.2012 года №123 «О внесении изменений в постановление Администрации города Пскова от 15.10.2009 №1827 «Об утверждении ДЦП муниципального образования «Город Псков» «Профилактика преступлений и иных правонарушений в муниципальном образовании «Город Псков» на 2009-2012 годы»;</w:t>
      </w:r>
    </w:p>
    <w:p w:rsidR="008F4D04" w:rsidRPr="00E62DC5" w:rsidRDefault="00056B6A"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r>
      <w:r w:rsidR="008F4D04" w:rsidRPr="00E62DC5">
        <w:rPr>
          <w:rFonts w:ascii="Times New Roman" w:hAnsi="Times New Roman" w:cs="Times New Roman"/>
          <w:sz w:val="28"/>
          <w:szCs w:val="28"/>
          <w:lang w:eastAsia="ru-RU"/>
        </w:rPr>
        <w:t xml:space="preserve">Постановление Администрации города Пскова  от 05.03.2012 №444 «Об утверждении Положения о порядке конкурсного отбора претендентов на </w:t>
      </w:r>
      <w:r w:rsidR="008F4D04" w:rsidRPr="00E62DC5">
        <w:rPr>
          <w:rFonts w:ascii="Times New Roman" w:hAnsi="Times New Roman" w:cs="Times New Roman"/>
          <w:sz w:val="28"/>
          <w:szCs w:val="28"/>
          <w:lang w:eastAsia="ru-RU"/>
        </w:rPr>
        <w:lastRenderedPageBreak/>
        <w:t xml:space="preserve">поддержку талантливой молодежи, обучающейся в муниципальных образовательных учреждениях, в рамках ДЦП муниципального образования «Город Псков» «Развитие системы образования города Пскова на 2012-2014 годы»; </w:t>
      </w:r>
    </w:p>
    <w:p w:rsidR="007C405E" w:rsidRPr="00E62DC5" w:rsidRDefault="007C405E" w:rsidP="00E62DC5">
      <w:pPr>
        <w:pStyle w:val="a9"/>
        <w:tabs>
          <w:tab w:val="left" w:pos="567"/>
        </w:tabs>
        <w:spacing w:after="0"/>
        <w:ind w:firstLine="690"/>
        <w:jc w:val="both"/>
        <w:rPr>
          <w:rFonts w:ascii="Times New Roman" w:hAnsi="Times New Roman" w:cs="Times New Roman"/>
          <w:color w:val="000000"/>
          <w:sz w:val="28"/>
          <w:szCs w:val="28"/>
        </w:rPr>
      </w:pPr>
    </w:p>
    <w:p w:rsidR="007C405E" w:rsidRPr="00E62DC5" w:rsidRDefault="007C405E" w:rsidP="0023205F">
      <w:pPr>
        <w:pStyle w:val="af5"/>
        <w:tabs>
          <w:tab w:val="left" w:pos="0"/>
        </w:tabs>
        <w:spacing w:line="276" w:lineRule="auto"/>
        <w:ind w:left="0"/>
        <w:jc w:val="both"/>
        <w:rPr>
          <w:rFonts w:cs="Times New Roman"/>
          <w:b/>
        </w:rPr>
      </w:pPr>
      <w:r w:rsidRPr="00E62DC5">
        <w:rPr>
          <w:rFonts w:cs="Times New Roman"/>
          <w:b/>
        </w:rPr>
        <w:t>3. Финансовое обеспечение реализации направления (средства субъекта Российской Федерации)</w:t>
      </w:r>
    </w:p>
    <w:p w:rsidR="008F4D04" w:rsidRPr="00E62DC5" w:rsidRDefault="007C405E" w:rsidP="00E62DC5">
      <w:pPr>
        <w:pStyle w:val="af5"/>
        <w:tabs>
          <w:tab w:val="left" w:pos="567"/>
          <w:tab w:val="left" w:pos="900"/>
        </w:tabs>
        <w:spacing w:line="276" w:lineRule="auto"/>
        <w:ind w:left="0"/>
        <w:jc w:val="both"/>
        <w:rPr>
          <w:rFonts w:cs="Times New Roman"/>
          <w:color w:val="000000"/>
        </w:rPr>
      </w:pPr>
      <w:r w:rsidRPr="00E62DC5">
        <w:rPr>
          <w:rFonts w:cs="Times New Roman"/>
          <w:color w:val="000000"/>
        </w:rPr>
        <w:tab/>
        <w:t xml:space="preserve">Всего </w:t>
      </w:r>
      <w:r w:rsidR="008F4D04" w:rsidRPr="00E62DC5">
        <w:rPr>
          <w:rFonts w:cs="Times New Roman"/>
          <w:color w:val="000000"/>
        </w:rPr>
        <w:t>–</w:t>
      </w:r>
      <w:r w:rsidR="00477F1D" w:rsidRPr="00E62DC5">
        <w:rPr>
          <w:rFonts w:cs="Times New Roman"/>
          <w:color w:val="000000"/>
        </w:rPr>
        <w:t xml:space="preserve"> 530,0 тыс.рублей:</w:t>
      </w:r>
    </w:p>
    <w:p w:rsidR="007C405E" w:rsidRPr="00E62DC5" w:rsidRDefault="007C405E" w:rsidP="00E62DC5">
      <w:pPr>
        <w:pStyle w:val="af5"/>
        <w:tabs>
          <w:tab w:val="left" w:pos="567"/>
          <w:tab w:val="left" w:pos="900"/>
        </w:tabs>
        <w:spacing w:line="276" w:lineRule="auto"/>
        <w:ind w:left="0"/>
        <w:jc w:val="both"/>
        <w:rPr>
          <w:rFonts w:cs="Times New Roman"/>
          <w:color w:val="000000"/>
        </w:rPr>
      </w:pPr>
      <w:r w:rsidRPr="00E62DC5">
        <w:rPr>
          <w:rFonts w:cs="Times New Roman"/>
          <w:color w:val="000000"/>
        </w:rPr>
        <w:tab/>
        <w:t xml:space="preserve">средства областного бюджета </w:t>
      </w:r>
      <w:r w:rsidR="00477F1D" w:rsidRPr="00E62DC5">
        <w:rPr>
          <w:rFonts w:cs="Times New Roman"/>
          <w:color w:val="000000"/>
        </w:rPr>
        <w:t>–</w:t>
      </w:r>
      <w:r w:rsidRPr="00E62DC5">
        <w:rPr>
          <w:rFonts w:cs="Times New Roman"/>
          <w:color w:val="000000"/>
        </w:rPr>
        <w:t xml:space="preserve"> </w:t>
      </w:r>
      <w:r w:rsidR="00477F1D" w:rsidRPr="00E62DC5">
        <w:rPr>
          <w:rFonts w:cs="Times New Roman"/>
          <w:color w:val="000000"/>
        </w:rPr>
        <w:t>430,0 тысяч рублей</w:t>
      </w:r>
      <w:r w:rsidRPr="00E62DC5">
        <w:rPr>
          <w:rFonts w:cs="Times New Roman"/>
          <w:color w:val="000000"/>
        </w:rPr>
        <w:t>;</w:t>
      </w:r>
    </w:p>
    <w:p w:rsidR="007C405E" w:rsidRPr="00E62DC5" w:rsidRDefault="007C405E" w:rsidP="00E62DC5">
      <w:pPr>
        <w:pStyle w:val="af5"/>
        <w:tabs>
          <w:tab w:val="left" w:pos="567"/>
          <w:tab w:val="left" w:pos="900"/>
        </w:tabs>
        <w:spacing w:line="276" w:lineRule="auto"/>
        <w:ind w:left="0"/>
        <w:jc w:val="both"/>
        <w:rPr>
          <w:rFonts w:cs="Times New Roman"/>
          <w:color w:val="000000"/>
        </w:rPr>
      </w:pPr>
      <w:r w:rsidRPr="00E62DC5">
        <w:rPr>
          <w:rFonts w:cs="Times New Roman"/>
          <w:color w:val="000000"/>
        </w:rPr>
        <w:tab/>
        <w:t xml:space="preserve">средства муниципальных бюджетов </w:t>
      </w:r>
      <w:r w:rsidR="00477F1D" w:rsidRPr="00E62DC5">
        <w:rPr>
          <w:rFonts w:cs="Times New Roman"/>
          <w:color w:val="000000"/>
        </w:rPr>
        <w:t>–</w:t>
      </w:r>
      <w:r w:rsidRPr="00E62DC5">
        <w:rPr>
          <w:rFonts w:cs="Times New Roman"/>
          <w:color w:val="000000"/>
        </w:rPr>
        <w:t xml:space="preserve"> </w:t>
      </w:r>
      <w:r w:rsidR="00477F1D" w:rsidRPr="00E62DC5">
        <w:rPr>
          <w:rFonts w:cs="Times New Roman"/>
          <w:color w:val="000000"/>
        </w:rPr>
        <w:t xml:space="preserve">100,0 </w:t>
      </w:r>
      <w:r w:rsidRPr="00E62DC5">
        <w:rPr>
          <w:rFonts w:cs="Times New Roman"/>
          <w:color w:val="000000"/>
        </w:rPr>
        <w:t>тыс. рублей.</w:t>
      </w:r>
    </w:p>
    <w:p w:rsidR="007C405E" w:rsidRPr="00E62DC5" w:rsidRDefault="007C405E" w:rsidP="00E62DC5">
      <w:pPr>
        <w:pStyle w:val="af5"/>
        <w:tabs>
          <w:tab w:val="left" w:pos="567"/>
        </w:tabs>
        <w:spacing w:line="276" w:lineRule="auto"/>
        <w:ind w:left="360"/>
        <w:jc w:val="both"/>
        <w:rPr>
          <w:rFonts w:cs="Times New Roman"/>
          <w:b/>
          <w:i/>
        </w:rPr>
      </w:pPr>
    </w:p>
    <w:p w:rsidR="007C405E" w:rsidRPr="00E62DC5" w:rsidRDefault="007C405E" w:rsidP="0023205F">
      <w:pPr>
        <w:pStyle w:val="af5"/>
        <w:tabs>
          <w:tab w:val="left" w:pos="567"/>
        </w:tabs>
        <w:spacing w:line="276" w:lineRule="auto"/>
        <w:ind w:left="0"/>
        <w:jc w:val="both"/>
        <w:rPr>
          <w:rFonts w:cs="Times New Roman"/>
          <w:b/>
        </w:rPr>
      </w:pPr>
      <w:r w:rsidRPr="00E62DC5">
        <w:rPr>
          <w:rFonts w:cs="Times New Roman"/>
          <w:b/>
        </w:rPr>
        <w:t xml:space="preserve">4. 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  </w:t>
      </w:r>
    </w:p>
    <w:p w:rsidR="00477F1D" w:rsidRPr="00E62DC5" w:rsidRDefault="00477F1D" w:rsidP="00E62DC5">
      <w:pPr>
        <w:widowControl w:val="0"/>
        <w:tabs>
          <w:tab w:val="left" w:pos="567"/>
        </w:tabs>
        <w:autoSpaceDE w:val="0"/>
        <w:autoSpaceDN w:val="0"/>
        <w:adjustRightInd w:val="0"/>
        <w:spacing w:after="0"/>
        <w:ind w:firstLine="360"/>
        <w:jc w:val="both"/>
        <w:rPr>
          <w:rFonts w:ascii="Times New Roman" w:hAnsi="Times New Roman" w:cs="Times New Roman"/>
          <w:sz w:val="28"/>
          <w:szCs w:val="28"/>
        </w:rPr>
      </w:pPr>
      <w:r w:rsidRPr="00E62DC5">
        <w:rPr>
          <w:rFonts w:ascii="Times New Roman" w:hAnsi="Times New Roman" w:cs="Times New Roman"/>
          <w:sz w:val="28"/>
          <w:szCs w:val="28"/>
        </w:rPr>
        <w:t>На основании концепции модернизации российского образования  одной из важных задач общего образования должно стать формирование профессиональной элиты, выявление и поддержка наиболее одаренных, талантливых детей и молодежи. В материалах национальной образовательной инициативы «</w:t>
      </w:r>
      <w:r w:rsidRPr="00E62DC5">
        <w:rPr>
          <w:rFonts w:ascii="Times New Roman" w:hAnsi="Times New Roman" w:cs="Times New Roman"/>
          <w:bCs/>
          <w:sz w:val="28"/>
          <w:szCs w:val="28"/>
        </w:rPr>
        <w:t>Наша</w:t>
      </w:r>
      <w:r w:rsidRPr="00E62DC5">
        <w:rPr>
          <w:rFonts w:ascii="Times New Roman" w:hAnsi="Times New Roman" w:cs="Times New Roman"/>
          <w:sz w:val="28"/>
          <w:szCs w:val="28"/>
        </w:rPr>
        <w:t xml:space="preserve"> </w:t>
      </w:r>
      <w:r w:rsidRPr="00E62DC5">
        <w:rPr>
          <w:rFonts w:ascii="Times New Roman" w:hAnsi="Times New Roman" w:cs="Times New Roman"/>
          <w:bCs/>
          <w:sz w:val="28"/>
          <w:szCs w:val="28"/>
        </w:rPr>
        <w:t>новая</w:t>
      </w:r>
      <w:r w:rsidRPr="00E62DC5">
        <w:rPr>
          <w:rFonts w:ascii="Times New Roman" w:hAnsi="Times New Roman" w:cs="Times New Roman"/>
          <w:sz w:val="28"/>
          <w:szCs w:val="28"/>
        </w:rPr>
        <w:t xml:space="preserve"> </w:t>
      </w:r>
      <w:r w:rsidRPr="00E62DC5">
        <w:rPr>
          <w:rFonts w:ascii="Times New Roman" w:hAnsi="Times New Roman" w:cs="Times New Roman"/>
          <w:bCs/>
          <w:sz w:val="28"/>
          <w:szCs w:val="28"/>
        </w:rPr>
        <w:t>школа</w:t>
      </w:r>
      <w:r w:rsidRPr="00E62DC5">
        <w:rPr>
          <w:rFonts w:ascii="Times New Roman" w:hAnsi="Times New Roman" w:cs="Times New Roman"/>
          <w:sz w:val="28"/>
          <w:szCs w:val="28"/>
        </w:rPr>
        <w:t xml:space="preserve">» необходимость выявления и поддержки </w:t>
      </w:r>
      <w:r w:rsidRPr="00E62DC5">
        <w:rPr>
          <w:rFonts w:ascii="Times New Roman" w:hAnsi="Times New Roman" w:cs="Times New Roman"/>
          <w:bCs/>
          <w:sz w:val="28"/>
          <w:szCs w:val="28"/>
        </w:rPr>
        <w:t xml:space="preserve">талантливых детей </w:t>
      </w:r>
      <w:r w:rsidRPr="00E62DC5">
        <w:rPr>
          <w:rFonts w:ascii="Times New Roman" w:hAnsi="Times New Roman" w:cs="Times New Roman"/>
          <w:sz w:val="28"/>
          <w:szCs w:val="28"/>
        </w:rPr>
        <w:t xml:space="preserve"> названа в числе приоритетных направлений образовательной деятельности. </w:t>
      </w:r>
    </w:p>
    <w:p w:rsidR="00477F1D" w:rsidRPr="00E62DC5" w:rsidRDefault="00056B6A" w:rsidP="00E62DC5">
      <w:pPr>
        <w:tabs>
          <w:tab w:val="left" w:pos="540"/>
          <w:tab w:val="left" w:pos="567"/>
        </w:tabs>
        <w:spacing w:after="0"/>
        <w:jc w:val="both"/>
        <w:rPr>
          <w:rFonts w:ascii="Times New Roman" w:hAnsi="Times New Roman" w:cs="Times New Roman"/>
          <w:b/>
          <w:sz w:val="28"/>
          <w:szCs w:val="28"/>
        </w:rPr>
      </w:pPr>
      <w:r w:rsidRPr="00E62DC5">
        <w:rPr>
          <w:rFonts w:ascii="Times New Roman" w:hAnsi="Times New Roman" w:cs="Times New Roman"/>
          <w:sz w:val="28"/>
          <w:szCs w:val="28"/>
        </w:rPr>
        <w:tab/>
      </w:r>
      <w:r w:rsidR="00477F1D" w:rsidRPr="00E62DC5">
        <w:rPr>
          <w:rFonts w:ascii="Times New Roman" w:hAnsi="Times New Roman" w:cs="Times New Roman"/>
          <w:sz w:val="28"/>
          <w:szCs w:val="28"/>
        </w:rPr>
        <w:t xml:space="preserve">Таким образом, позиция государства в работе с одарёнными детьми, была показана как стратегическая направляющая современной образовательной деятельности. </w:t>
      </w:r>
      <w:r w:rsidR="00477F1D" w:rsidRPr="00E62DC5">
        <w:rPr>
          <w:rStyle w:val="aff"/>
          <w:rFonts w:ascii="Times New Roman" w:hAnsi="Times New Roman" w:cs="Times New Roman"/>
          <w:b w:val="0"/>
        </w:rPr>
        <w:t>В 2012 году Президент Российской Федерации В.В. Путин утвердил Концепцию общенациональной системы выявления и развития молодых талантов.</w:t>
      </w:r>
    </w:p>
    <w:p w:rsidR="00477F1D" w:rsidRPr="00E62DC5" w:rsidRDefault="00477F1D" w:rsidP="00E62DC5">
      <w:pPr>
        <w:widowControl w:val="0"/>
        <w:tabs>
          <w:tab w:val="left" w:pos="567"/>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городе Пскове  складывается  определенная система работы  с одаренными, талантливыми  детьми. </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Основные направления работы с талантливыми  детьми и молодежью реализуют муниципальные образовательные учреждения разных типов: дошкольные, общеобразовательные учреждения, учреждения дополнительного образования детей. С одаренными детьми работают  9 лицеев, 1 гимназия,  2 центра образования, 1 школа с углубленным изучением предметов, 13 общеобразовательных школ, 47 дошкольных  образовательных учреждений, 6 учреждений дополнительного образования детей. </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Работа с талантливыми (одаренными детьми)  в образовательных учреждениях регламентирована  Положениями о работе с одаренными </w:t>
      </w:r>
      <w:r w:rsidRPr="00E62DC5">
        <w:rPr>
          <w:rFonts w:ascii="Times New Roman" w:hAnsi="Times New Roman" w:cs="Times New Roman"/>
          <w:sz w:val="28"/>
          <w:szCs w:val="28"/>
        </w:rPr>
        <w:lastRenderedPageBreak/>
        <w:t>детьми,  в 15 образовательных учреждениях города  реализуются программы «Одаренные дети».</w:t>
      </w:r>
    </w:p>
    <w:p w:rsidR="00477F1D" w:rsidRPr="00E62DC5" w:rsidRDefault="00477F1D" w:rsidP="00E62DC5">
      <w:pPr>
        <w:tabs>
          <w:tab w:val="left" w:pos="567"/>
          <w:tab w:val="left" w:pos="720"/>
        </w:tabs>
        <w:spacing w:after="0" w:line="200" w:lineRule="atLeast"/>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 xml:space="preserve"> В образовательных учреждениях города созданы оригинальные системы работы с одаренными детьми, успешно реализуются развивающие образовательные программы. Педагогическими коллективами внедряются системы выявления и диагностики одаренных детей, формируется информационная база данных о талантливых и одаренных детях.</w:t>
      </w:r>
    </w:p>
    <w:p w:rsidR="00477F1D" w:rsidRPr="00E62DC5" w:rsidRDefault="00477F1D" w:rsidP="00E62DC5">
      <w:pPr>
        <w:pStyle w:val="a4"/>
        <w:tabs>
          <w:tab w:val="left" w:pos="567"/>
          <w:tab w:val="left" w:pos="720"/>
        </w:tabs>
        <w:spacing w:before="0" w:after="0" w:line="200" w:lineRule="atLeast"/>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 xml:space="preserve"> Осуществляется углубленное изучение предметов на основной ступени обучения, организована   предпрофильная подготовка    в 8-9 классах через элективные курсы,  спецкурсы школьных   и межшкольных факультативов,   которые посещают 100 % школьников.</w:t>
      </w:r>
    </w:p>
    <w:p w:rsidR="00477F1D" w:rsidRPr="00E62DC5" w:rsidRDefault="00477F1D" w:rsidP="00E62DC5">
      <w:pPr>
        <w:pStyle w:val="a4"/>
        <w:tabs>
          <w:tab w:val="left" w:pos="567"/>
          <w:tab w:val="left" w:pos="720"/>
        </w:tabs>
        <w:spacing w:before="0" w:after="0" w:line="200" w:lineRule="atLeast"/>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С целью оказания помощи одаренным обучающимся в самореализации их творческой направленности на старшей ступени обучения вводятся курсы углубленного и профильного изучения предметов.</w:t>
      </w:r>
    </w:p>
    <w:p w:rsidR="00477F1D" w:rsidRPr="00E62DC5" w:rsidRDefault="00477F1D" w:rsidP="00E62DC5">
      <w:pPr>
        <w:pStyle w:val="a4"/>
        <w:tabs>
          <w:tab w:val="left" w:pos="567"/>
          <w:tab w:val="left" w:pos="720"/>
        </w:tabs>
        <w:spacing w:before="0" w:after="0" w:line="200" w:lineRule="atLeast"/>
        <w:jc w:val="both"/>
        <w:rPr>
          <w:rFonts w:ascii="Times New Roman" w:hAnsi="Times New Roman" w:cs="Times New Roman"/>
          <w:sz w:val="28"/>
          <w:szCs w:val="28"/>
        </w:rPr>
      </w:pPr>
      <w:r w:rsidRPr="00E62DC5">
        <w:rPr>
          <w:rFonts w:ascii="Times New Roman" w:hAnsi="Times New Roman" w:cs="Times New Roman"/>
          <w:sz w:val="28"/>
          <w:szCs w:val="28"/>
        </w:rPr>
        <w:t xml:space="preserve">В соответствии с Календарем массовых мероприятий на каждый учебный год в образовательных учреждениях организована научно-исследовательская деятельность, проводятся предметные олимпиады, интеллектуальные игры, творческие конкурсы, научно-практические конференции. </w:t>
      </w:r>
    </w:p>
    <w:p w:rsidR="00477F1D" w:rsidRPr="00E62DC5" w:rsidRDefault="00477F1D" w:rsidP="00E62DC5">
      <w:pPr>
        <w:pStyle w:val="a4"/>
        <w:tabs>
          <w:tab w:val="left" w:pos="567"/>
          <w:tab w:val="left" w:pos="720"/>
        </w:tabs>
        <w:spacing w:before="0" w:after="0" w:line="200" w:lineRule="atLeast"/>
        <w:jc w:val="both"/>
        <w:rPr>
          <w:rFonts w:ascii="Times New Roman" w:hAnsi="Times New Roman" w:cs="Times New Roman"/>
          <w:sz w:val="28"/>
          <w:szCs w:val="28"/>
        </w:rPr>
      </w:pPr>
      <w:r w:rsidRPr="00E62DC5">
        <w:rPr>
          <w:rFonts w:ascii="Times New Roman" w:hAnsi="Times New Roman" w:cs="Times New Roman"/>
          <w:sz w:val="28"/>
          <w:szCs w:val="28"/>
        </w:rPr>
        <w:t>Для формирования образовательной среды, способствующей развитию талантливой личности, в образовательных учреждениях отрабатывается модель эффективного использования информационно-коммуникационных технологий, внедрения инноваций в области информатизации образования.</w:t>
      </w:r>
    </w:p>
    <w:p w:rsidR="00477F1D" w:rsidRPr="00E62DC5" w:rsidRDefault="00477F1D" w:rsidP="00E62DC5">
      <w:pPr>
        <w:pStyle w:val="a5"/>
        <w:tabs>
          <w:tab w:val="left" w:pos="567"/>
          <w:tab w:val="left" w:pos="720"/>
        </w:tabs>
        <w:spacing w:line="200" w:lineRule="atLeast"/>
        <w:jc w:val="both"/>
        <w:rPr>
          <w:rFonts w:ascii="Times New Roman" w:hAnsi="Times New Roman" w:cs="Times New Roman"/>
          <w:sz w:val="28"/>
          <w:szCs w:val="28"/>
        </w:rPr>
      </w:pPr>
      <w:r w:rsidRPr="00E62DC5">
        <w:rPr>
          <w:rFonts w:ascii="Times New Roman" w:hAnsi="Times New Roman" w:cs="Times New Roman"/>
          <w:sz w:val="28"/>
          <w:szCs w:val="28"/>
        </w:rPr>
        <w:t xml:space="preserve">Школьникам предоставляется возможность обучения в заочных, очно-заочных и дистанционных школах, позволяющих им независимо     от места проживания осваивать программы профильной подготовки. Развивается система олимпиад и конкурсов школьников, практика дополнительного образования. </w:t>
      </w:r>
    </w:p>
    <w:p w:rsidR="00477F1D" w:rsidRPr="00E62DC5" w:rsidRDefault="00477F1D" w:rsidP="00E62DC5">
      <w:pPr>
        <w:shd w:val="clear" w:color="auto" w:fill="FFFFFF"/>
        <w:tabs>
          <w:tab w:val="left" w:pos="567"/>
        </w:tabs>
        <w:spacing w:before="10" w:after="0"/>
        <w:jc w:val="both"/>
        <w:rPr>
          <w:rFonts w:ascii="Times New Roman" w:hAnsi="Times New Roman" w:cs="Times New Roman"/>
          <w:sz w:val="28"/>
          <w:szCs w:val="28"/>
        </w:rPr>
      </w:pPr>
      <w:r w:rsidRPr="00E62DC5">
        <w:rPr>
          <w:rFonts w:ascii="Times New Roman" w:hAnsi="Times New Roman" w:cs="Times New Roman"/>
          <w:sz w:val="28"/>
          <w:szCs w:val="28"/>
        </w:rPr>
        <w:t xml:space="preserve">      Основными задачами  в 2012 году стали:</w:t>
      </w:r>
    </w:p>
    <w:p w:rsidR="00477F1D" w:rsidRPr="00E62DC5" w:rsidRDefault="00477F1D" w:rsidP="00E62DC5">
      <w:pPr>
        <w:shd w:val="clear" w:color="auto" w:fill="FFFFFF"/>
        <w:tabs>
          <w:tab w:val="left" w:pos="567"/>
        </w:tabs>
        <w:spacing w:before="10" w:after="0"/>
        <w:jc w:val="both"/>
        <w:rPr>
          <w:rFonts w:ascii="Times New Roman" w:hAnsi="Times New Roman" w:cs="Times New Roman"/>
          <w:sz w:val="28"/>
          <w:szCs w:val="28"/>
        </w:rPr>
      </w:pPr>
      <w:r w:rsidRPr="00E62DC5">
        <w:rPr>
          <w:rFonts w:ascii="Times New Roman" w:hAnsi="Times New Roman" w:cs="Times New Roman"/>
          <w:sz w:val="28"/>
          <w:szCs w:val="28"/>
        </w:rPr>
        <w:t>- создание условий для выявления одаренных и талантливых детей;</w:t>
      </w:r>
    </w:p>
    <w:p w:rsidR="00477F1D" w:rsidRPr="00E62DC5" w:rsidRDefault="00477F1D" w:rsidP="00E62DC5">
      <w:pPr>
        <w:shd w:val="clear" w:color="auto" w:fill="FFFFFF"/>
        <w:tabs>
          <w:tab w:val="left" w:pos="567"/>
        </w:tabs>
        <w:spacing w:before="10" w:after="0"/>
        <w:jc w:val="both"/>
        <w:rPr>
          <w:rFonts w:ascii="Times New Roman" w:hAnsi="Times New Roman" w:cs="Times New Roman"/>
          <w:sz w:val="28"/>
          <w:szCs w:val="28"/>
        </w:rPr>
      </w:pPr>
      <w:r w:rsidRPr="00E62DC5">
        <w:rPr>
          <w:rFonts w:ascii="Times New Roman" w:hAnsi="Times New Roman" w:cs="Times New Roman"/>
          <w:sz w:val="28"/>
          <w:szCs w:val="28"/>
        </w:rPr>
        <w:t>- развитие познавательного интереса школьников;</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-формирование профессиональной компетентности педагогов в контексте сопровождения талантливых детей.</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Выявление  талантливых  детей   ведется  через  проведение предметных олимпиад, научно-практических конференций, интеллектуальных соревнований, творческих конкурсов, спортивных мероприятий.</w:t>
      </w:r>
    </w:p>
    <w:p w:rsidR="00477F1D" w:rsidRPr="00E62DC5" w:rsidRDefault="00477F1D" w:rsidP="00E62DC5">
      <w:pPr>
        <w:widowControl w:val="0"/>
        <w:tabs>
          <w:tab w:val="left" w:pos="567"/>
          <w:tab w:val="left" w:pos="1092"/>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Отдельным направлением в работе с интеллектуально одаренными детьми является всероссийская олимпиада школьников, включающая школьный, муниципальный, региональный и заключительный федеральный этапы по 21 предмету.  Количество участников школьного и муниципального этапов возрастает с каждым годом, так в 2012 году участниками муниципального этапа олимпиады стали 1827 обучающихся образовательных учреждений города  Пскова.  Победителями и призерами олимпиад стали 257 </w:t>
      </w:r>
      <w:r w:rsidRPr="00E62DC5">
        <w:rPr>
          <w:rFonts w:ascii="Times New Roman" w:hAnsi="Times New Roman" w:cs="Times New Roman"/>
          <w:sz w:val="28"/>
          <w:szCs w:val="28"/>
        </w:rPr>
        <w:lastRenderedPageBreak/>
        <w:t xml:space="preserve">обучающихся из 22 ОУ:  из ПТЛ -51,  гуманитарного лицея -42, </w:t>
      </w:r>
    </w:p>
    <w:p w:rsidR="00477F1D" w:rsidRPr="00E62DC5" w:rsidRDefault="00477F1D" w:rsidP="00E62DC5">
      <w:pPr>
        <w:widowControl w:val="0"/>
        <w:tabs>
          <w:tab w:val="left" w:pos="567"/>
          <w:tab w:val="left" w:pos="1092"/>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ЦО «ППК»-42,  лицея №4 и ПЛГ по 20,  ЕМЛ №20 -12, лицея «Развитие» -11,  СОШ №2 -10,  МПЛ №8-9,   СЭЛ №21-8,  СОШ №18 -6,  ПТПЛ-5,  </w:t>
      </w:r>
    </w:p>
    <w:p w:rsidR="00477F1D" w:rsidRPr="00E62DC5" w:rsidRDefault="00477F1D" w:rsidP="00E62DC5">
      <w:pPr>
        <w:widowControl w:val="0"/>
        <w:tabs>
          <w:tab w:val="left" w:pos="567"/>
          <w:tab w:val="left" w:pos="1092"/>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sz w:val="28"/>
          <w:szCs w:val="28"/>
        </w:rPr>
        <w:t>ЛЭОП №10-4, СОШ №9 -3, СОШ № 3 и СОШ №12 - по 2, из СОШ №№,5,11, 16, 23, 24 и 47 – по 1.</w:t>
      </w:r>
    </w:p>
    <w:p w:rsidR="00477F1D" w:rsidRPr="00E62DC5" w:rsidRDefault="00477F1D" w:rsidP="00E62DC5">
      <w:pPr>
        <w:widowControl w:val="0"/>
        <w:tabs>
          <w:tab w:val="left" w:pos="567"/>
          <w:tab w:val="left" w:pos="1092"/>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Сектор информационно-методической поддержки Управления образования инициировал участие обучающихся 7-8 классов в муниципальном этапе олимпиад по 6 предметам. Для этого были созданы творческие группы педагогов для разработки олимпиадных заданий по математике, русскому языку, биологии, географии,   истории и физике (8 класс).</w:t>
      </w:r>
    </w:p>
    <w:p w:rsidR="00477F1D" w:rsidRPr="00E62DC5" w:rsidRDefault="00477F1D" w:rsidP="00E62DC5">
      <w:pPr>
        <w:widowControl w:val="0"/>
        <w:tabs>
          <w:tab w:val="left" w:pos="567"/>
          <w:tab w:val="left" w:pos="1092"/>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iCs/>
          <w:sz w:val="28"/>
          <w:szCs w:val="28"/>
        </w:rPr>
        <w:t xml:space="preserve">       В региональном этапе всероссийской олимпиады школьников 2011/2012 учебного года </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 по 20 предметам приняли участие</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231 обучающийся  9-11 классов образовательных учреждений города Пскова, 66 из них  награждены дипломами победителей и призеров. </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Победители и призеры представляли: ПТЛ- 15 дипломов,  ЦО «ППК» - 14, гуманитарный лицей- 10,  лицей «Развитие»- 8,  ПЛГ- 6,  лицей №4 и ЕМЛ  №20 по 3,  СОШ №18 и СОШ №24- по  2</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МПЛ №8 , СОШ №12 и</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СЭЛ №21  – по одному диплому. </w:t>
      </w:r>
    </w:p>
    <w:p w:rsidR="00477F1D" w:rsidRPr="00E62DC5" w:rsidRDefault="00477F1D" w:rsidP="00E62DC5">
      <w:pPr>
        <w:pStyle w:val="a9"/>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Помимо дипломов вручены грамоты и книги участникам олимпиады представлявшим:  ПТЛ – 3, гуманитарный лицей – 2, МПЛ № 8 и ЕМЛ №20 –по одной.</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Диплом призера заключительного этапа всероссийской олимпиады школьников по физике получил обучающийся  из ПТЛ. </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Обучающиеся образовательных учреждений города Пскова стали призерами  всероссийской олимпиады «Шаг в будущее» (ЦО «ППК», Межрегиональной олимпиады школьников РХТУ им. Д.И. Менделеева</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(лицей «Развитие),  олимпиады Московского государственного университета экономики, статистики и информатики (лицей №4), всероссийской олимпиады по английскому языку Герценовского университета для профессионально-ориентированной молодежи (гуманитарный лицей).</w:t>
      </w:r>
    </w:p>
    <w:p w:rsidR="00477F1D" w:rsidRPr="00E62DC5" w:rsidRDefault="00477F1D" w:rsidP="00E62DC5">
      <w:pPr>
        <w:pStyle w:val="a4"/>
        <w:tabs>
          <w:tab w:val="left" w:pos="567"/>
        </w:tabs>
        <w:spacing w:before="0"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Обучающиеся гуманитарного лицея и СОШ №18 стали победителями и призерами олимпиады школьников Союзного государства «Россия и Беларусь: историческая и духовная общность».</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течение 2012 года проводились </w:t>
      </w:r>
      <w:r w:rsidRPr="00E62DC5">
        <w:rPr>
          <w:rFonts w:ascii="Times New Roman" w:hAnsi="Times New Roman" w:cs="Times New Roman"/>
          <w:iCs/>
          <w:sz w:val="28"/>
          <w:szCs w:val="28"/>
        </w:rPr>
        <w:t>олимпиады  по  педагогике</w:t>
      </w:r>
      <w:r w:rsidRPr="00E62DC5">
        <w:rPr>
          <w:rFonts w:ascii="Times New Roman" w:hAnsi="Times New Roman" w:cs="Times New Roman"/>
          <w:sz w:val="28"/>
          <w:szCs w:val="28"/>
        </w:rPr>
        <w:t xml:space="preserve"> (городской и областной этапы), </w:t>
      </w:r>
      <w:r w:rsidRPr="00E62DC5">
        <w:rPr>
          <w:rFonts w:ascii="Times New Roman" w:hAnsi="Times New Roman" w:cs="Times New Roman"/>
          <w:iCs/>
          <w:sz w:val="28"/>
          <w:szCs w:val="28"/>
        </w:rPr>
        <w:t xml:space="preserve"> семейная олимпиада</w:t>
      </w:r>
      <w:r w:rsidRPr="00E62DC5">
        <w:rPr>
          <w:rFonts w:ascii="Times New Roman" w:hAnsi="Times New Roman" w:cs="Times New Roman"/>
          <w:sz w:val="28"/>
          <w:szCs w:val="28"/>
        </w:rPr>
        <w:t xml:space="preserve"> по правовым знаниям (городской и областной этап), городской и областной этапы олимпиады «История отечественных спецслужб». Среди победителей и призеров учащиеся и </w:t>
      </w:r>
      <w:r w:rsidRPr="00E62DC5">
        <w:rPr>
          <w:rFonts w:ascii="Times New Roman" w:hAnsi="Times New Roman" w:cs="Times New Roman"/>
          <w:sz w:val="28"/>
          <w:szCs w:val="28"/>
        </w:rPr>
        <w:lastRenderedPageBreak/>
        <w:t>семейные   команды из СОШ №18,  ЦО «ППК», СОШ №24, гуманитарного лицея, СОШ №2,, ПТЛ, ПЛГ, лицей Развитие», СОШ №9.</w:t>
      </w:r>
    </w:p>
    <w:p w:rsidR="00477F1D" w:rsidRPr="00E62DC5" w:rsidRDefault="00477F1D" w:rsidP="00E62DC5">
      <w:pPr>
        <w:pStyle w:val="a4"/>
        <w:tabs>
          <w:tab w:val="left" w:pos="567"/>
        </w:tabs>
        <w:spacing w:before="0"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Обучающиеся гуманитарного лицея и СОШ №18 стали победителями и призерами олимпиады школьников Союзного государства «Россия и Беларусь: историческая и духовная общность».</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Обучающиеся 6-8 классов общеобразовательных учреждений города являются активными участниками областных предметных конкурсов, объединенных общим названиям «Юные дарования». В 2012 году   в конкурсе участвовали  1241 обучающихся образовательных учреждений города  Пскова.   Финалисты конкурса определялись по качеству выполнения работ на очном туре. Участники финального тура представляли: ПЛГ-31, ГЛ- 26, ЦО «ППК»-16, ЕМЛ №20-12, лицей «Развитие»-11, лицей №4-10, МПЛ №8-7, СОШ №18-6, ПТЛ-6, СОШ №2-4, ЛЭОП №10-3, СОШ №1-2, ПТПЛ-2, СОШ №23-2, СОШ №9-1, СЭЛ №21-1 (всего140).</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Победителями и призерами конкурса «Юные дарования» 2012 году стали 63 обучающихся из 13 образовательных учреждений города: из ПЛГ-15, гуманитарного лицея -10, ЦО «ППК» -9,  ПТЛ - 6, лицея №4 и ЕМЛ №20 –по 5, лицея «Развитие» - 3, СОШ №1, 2, 18, МПЛ №8 – по 2, , из ЛЭОП №10 и СОШ №23 – по одному.</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2012 году школьники города активно участвовали  в   конкурсах, организуемых в рамках национальной образовательной программы «Интеллектуально-творческий потенциал России».</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Международная  деятельность   образовательных  учреждений,   имеющих  зарубежных партнеров,   осуществляется   согласно   разработанным  двусторонним  программам.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Образовательные  учреждения №  4, 15,  23,  24,  ППК,  ПЛГ,  ПТЛ, школа/интернат  продолжают   укреплять  сотрудничество  со  своими  зарубежными  партнерами,  обмениваются   делегациями    в  соответствии   плана  работы  образовательных  учреждений.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Так, педагогические  коллективы:  </w:t>
      </w:r>
    </w:p>
    <w:p w:rsidR="00477F1D" w:rsidRPr="00E62DC5" w:rsidRDefault="00477F1D" w:rsidP="00E62DC5">
      <w:pPr>
        <w:numPr>
          <w:ilvl w:val="0"/>
          <w:numId w:val="6"/>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гуманитарного  лицея,   школы/интернат -  более  16  лет  сотрудничают   с   образовательными  учреждениями  г.Нойсса  /Германия/</w:t>
      </w:r>
    </w:p>
    <w:p w:rsidR="00477F1D" w:rsidRPr="00E62DC5" w:rsidRDefault="00477F1D" w:rsidP="00E62DC5">
      <w:pPr>
        <w:numPr>
          <w:ilvl w:val="0"/>
          <w:numId w:val="6"/>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лицей  № 4  - укрепляет  связи   с  гимназией    г. Азенберг   /Германия/  </w:t>
      </w:r>
    </w:p>
    <w:p w:rsidR="00477F1D" w:rsidRPr="00E62DC5" w:rsidRDefault="00477F1D" w:rsidP="00E62DC5">
      <w:pPr>
        <w:numPr>
          <w:ilvl w:val="0"/>
          <w:numId w:val="6"/>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школы № 23 и  24 -  более 10  лет  сотрудничают   с    гимназиями    г.Везеля    и   г.Падерборна  /Германия/   соответственно,</w:t>
      </w:r>
    </w:p>
    <w:p w:rsidR="00477F1D" w:rsidRPr="00E62DC5" w:rsidRDefault="00477F1D" w:rsidP="00E62DC5">
      <w:pPr>
        <w:numPr>
          <w:ilvl w:val="0"/>
          <w:numId w:val="6"/>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ППК-сотрудничает  с  гимназией г.Падерборна /Германия.</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мае  2012  года  ученики  ППК, ПЛГ, гуманитарного  лицея,  лицея №4, лицея №20  приняли  активное  участие в праздновании  Дня Ганзы.  Они  подготовили  на  немецком языке  презентации  в  разных  формах  о городах,  вошедших в  Ганзейский  Союз и были  отмечены  призами  и  подарками  Псковской  городской  Думы.</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        На   контроле   Управления   образования   города   находится  вопрос  организации      оказания   платных    дополнительных  образовательных   услуг   в  образовательных учреждениях   города.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соответствии  с  Распоряжением  Администрации  города  Пскова от 21.06.2011 №468-р «Об  утверждении  Плана   работы  Администрации  города  Пскова  по  выполнению  мероприятий  по повышению  налоговых  и  неналоговых  доходов  в  консолидированный  бюджет  Псковской  области»  образовательные  учреждения  ежегодно проводят  мониторинг  среди  родителей  по  выявлению  спроса  на  представленный  перечень  платных  образовательных  услуг и  корректируют  его.</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На  основании Постановления  Администрации города Пскова от 10.06.2011 №1132    «Об утверждении  порядка  оплаты  для  физических  и  юридических лиц  за  муниципальные  услуги (работы),   относящиеся  к  основным  видам  деятельности муниципальных бюджетных  учреждений,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муниципальные образовательные  учреждения  по – новому  производили  расчет  стоимости   оказываемых  платных  услуг. </w:t>
      </w:r>
    </w:p>
    <w:p w:rsidR="00477F1D" w:rsidRPr="00E62DC5" w:rsidRDefault="00477F1D" w:rsidP="00E62DC5">
      <w:pPr>
        <w:tabs>
          <w:tab w:val="left" w:pos="567"/>
        </w:tabs>
        <w:spacing w:after="0" w:line="240" w:lineRule="auto"/>
        <w:jc w:val="both"/>
        <w:rPr>
          <w:rFonts w:ascii="Times New Roman" w:hAnsi="Times New Roman" w:cs="Times New Roman"/>
          <w:b/>
          <w:sz w:val="28"/>
          <w:szCs w:val="28"/>
        </w:rPr>
      </w:pPr>
      <w:r w:rsidRPr="00E62DC5">
        <w:rPr>
          <w:rFonts w:ascii="Times New Roman" w:hAnsi="Times New Roman" w:cs="Times New Roman"/>
          <w:sz w:val="28"/>
          <w:szCs w:val="28"/>
        </w:rPr>
        <w:t xml:space="preserve">           В 2012 году    28 муниципальных   образовательных  учреждений  оказывали  платные  образовательные  услуги,  доход  составил  11868030рублей.</w:t>
      </w:r>
      <w:r w:rsidRPr="00E62DC5">
        <w:rPr>
          <w:rFonts w:ascii="Times New Roman" w:hAnsi="Times New Roman" w:cs="Times New Roman"/>
          <w:b/>
          <w:sz w:val="28"/>
          <w:szCs w:val="28"/>
        </w:rPr>
        <w:t xml:space="preserve"> </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городской системе образования накоплен значительный опыт по развитию исследовательских способностей школьников: в  образовательных учреждениях  созданы и успешно функционируют научные общества учащихся, осуществляющие развитие   практических умений и  навыков опытно-экспериментальной работы  и ,в рамках деятельности которых.  реализуются условия для теоретических и практических исследований  школьников.  Членами ШНОУ  являются  более 1500 обучающихся на 2 и 3 (а иногда и на 1) ступенях обучения и около 300 педагогов.   Основными направлениями работы городских  ШНО являются: историко- краеведческое, эколого-биологическое, литературно-лингвистическое, физико- математическое, естественно-географическое , а также социально- экономическое и валеологическое.  Обучающиеся города участвуют в работе летних детских комплексных экспедициях «Росток» и «Истоки», которые организует Псковский областной центр развития одаренных детей и юношества.</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Одним из главных  результатов  исследовательской  работы  являются творческие работы школьников, которые они представляют  на ежегодных школьных, городских и региональных, федеральных  научно- практических конференциях. Руководителями исследовательских работ школьников </w:t>
      </w:r>
      <w:r w:rsidRPr="00E62DC5">
        <w:rPr>
          <w:rFonts w:ascii="Times New Roman" w:hAnsi="Times New Roman" w:cs="Times New Roman"/>
          <w:sz w:val="28"/>
          <w:szCs w:val="28"/>
        </w:rPr>
        <w:lastRenderedPageBreak/>
        <w:t>являются  учителя общеобразовательных учреждений,  преподаватели ПГПУ им. С.М. Кирова и ПОИПКРО.</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работе </w:t>
      </w:r>
      <w:r w:rsidRPr="00E62DC5">
        <w:rPr>
          <w:rFonts w:ascii="Times New Roman" w:hAnsi="Times New Roman" w:cs="Times New Roman"/>
          <w:sz w:val="28"/>
          <w:szCs w:val="28"/>
          <w:lang w:val="en-US"/>
        </w:rPr>
        <w:t>VIII</w:t>
      </w:r>
      <w:r w:rsidRPr="00E62DC5">
        <w:rPr>
          <w:rFonts w:ascii="Times New Roman" w:hAnsi="Times New Roman" w:cs="Times New Roman"/>
          <w:sz w:val="28"/>
          <w:szCs w:val="28"/>
        </w:rPr>
        <w:t xml:space="preserve"> научно-практической конференции обучающихся города Пскова «Старт в науку» приняли участие 115 обучающихся 4-11классов, представивших 109 докладов на 12 секциях  из </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21 образовательного</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учреждения города Пскова: СОШ №№ 2, 5, 9, 12, 14, 16, 17, 18,  23,  24,  лицея №4,   МПЛ №8, ЛЭОП №10, гуманитарного лицея, лицея «Развитие»,  ЕМЛ №20, СЭЛ №21, ПТПЛ, ЦО «ППК», ПТЛ,  ПЛГ, ДЦ «Надежда».   </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Дипломами конференции </w:t>
      </w:r>
      <w:r w:rsidRPr="00E62DC5">
        <w:rPr>
          <w:rFonts w:ascii="Times New Roman" w:hAnsi="Times New Roman" w:cs="Times New Roman"/>
          <w:sz w:val="28"/>
          <w:szCs w:val="28"/>
          <w:lang w:val="en-US"/>
        </w:rPr>
        <w:t>I</w:t>
      </w:r>
      <w:r w:rsidRPr="00E62DC5">
        <w:rPr>
          <w:rFonts w:ascii="Times New Roman" w:hAnsi="Times New Roman" w:cs="Times New Roman"/>
          <w:sz w:val="28"/>
          <w:szCs w:val="28"/>
        </w:rPr>
        <w:t>-</w:t>
      </w:r>
      <w:r w:rsidRPr="00E62DC5">
        <w:rPr>
          <w:rFonts w:ascii="Times New Roman" w:hAnsi="Times New Roman" w:cs="Times New Roman"/>
          <w:sz w:val="28"/>
          <w:szCs w:val="28"/>
          <w:lang w:val="en-US"/>
        </w:rPr>
        <w:t>III</w:t>
      </w:r>
      <w:r w:rsidRPr="00E62DC5">
        <w:rPr>
          <w:rFonts w:ascii="Times New Roman" w:hAnsi="Times New Roman" w:cs="Times New Roman"/>
          <w:sz w:val="28"/>
          <w:szCs w:val="28"/>
        </w:rPr>
        <w:t xml:space="preserve"> степени награждены авторы 61 работы: дипломами 1 степени- 18 участников, дипломами 2 степени-22</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 участника, дипломами 3 степени- 21</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участник. Авторы 29 лучших докладов получили рекомендации к публикации в сборнике </w:t>
      </w:r>
      <w:r w:rsidRPr="00E62DC5">
        <w:rPr>
          <w:rFonts w:ascii="Times New Roman" w:hAnsi="Times New Roman" w:cs="Times New Roman"/>
          <w:sz w:val="28"/>
          <w:szCs w:val="28"/>
          <w:lang w:val="en-US"/>
        </w:rPr>
        <w:t>VII</w:t>
      </w:r>
      <w:r w:rsidRPr="00E62DC5">
        <w:rPr>
          <w:rFonts w:ascii="Times New Roman" w:hAnsi="Times New Roman" w:cs="Times New Roman"/>
          <w:sz w:val="28"/>
          <w:szCs w:val="28"/>
        </w:rPr>
        <w:t xml:space="preserve"> научно-практической конференции учащихся г. Пскова «Старт в науку», 39</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работ псковских исследователей  рекомендованы  для участия в </w:t>
      </w:r>
      <w:r w:rsidRPr="00E62DC5">
        <w:rPr>
          <w:rFonts w:ascii="Times New Roman" w:hAnsi="Times New Roman" w:cs="Times New Roman"/>
          <w:sz w:val="28"/>
          <w:szCs w:val="28"/>
          <w:lang w:val="en-US"/>
        </w:rPr>
        <w:t>XVIII</w:t>
      </w:r>
      <w:r w:rsidRPr="00E62DC5">
        <w:rPr>
          <w:rFonts w:ascii="Times New Roman" w:hAnsi="Times New Roman" w:cs="Times New Roman"/>
          <w:sz w:val="28"/>
          <w:szCs w:val="28"/>
        </w:rPr>
        <w:t xml:space="preserve"> научно-практической конференции  учащихся  Псковской области «Шаг в науку». По итогам работы конференции издан сборник материалов «Научно-исследовательская деятельность школьников».</w:t>
      </w:r>
    </w:p>
    <w:p w:rsidR="00477F1D" w:rsidRPr="00E62DC5" w:rsidRDefault="00477F1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Победители и призеры региональных конкурсных мероприятий  исследовательской  направленности: </w:t>
      </w:r>
      <w:r w:rsidRPr="00E62DC5">
        <w:rPr>
          <w:rFonts w:ascii="Times New Roman" w:hAnsi="Times New Roman" w:cs="Times New Roman"/>
          <w:iCs/>
          <w:sz w:val="28"/>
          <w:szCs w:val="28"/>
        </w:rPr>
        <w:t xml:space="preserve"> </w:t>
      </w:r>
      <w:r w:rsidRPr="00E62DC5">
        <w:rPr>
          <w:rFonts w:ascii="Times New Roman" w:hAnsi="Times New Roman" w:cs="Times New Roman"/>
          <w:iCs/>
          <w:sz w:val="28"/>
          <w:szCs w:val="28"/>
          <w:lang w:val="en-US"/>
        </w:rPr>
        <w:t>XVIII</w:t>
      </w:r>
      <w:r w:rsidRPr="00E62DC5">
        <w:rPr>
          <w:rFonts w:ascii="Times New Roman" w:hAnsi="Times New Roman" w:cs="Times New Roman"/>
          <w:iCs/>
          <w:sz w:val="28"/>
          <w:szCs w:val="28"/>
        </w:rPr>
        <w:t xml:space="preserve"> научно-практической  конференции учащихся Псковской области «Шаг в будущее», </w:t>
      </w:r>
      <w:r w:rsidRPr="00E62DC5">
        <w:rPr>
          <w:rFonts w:ascii="Times New Roman" w:hAnsi="Times New Roman" w:cs="Times New Roman"/>
          <w:sz w:val="28"/>
          <w:szCs w:val="28"/>
        </w:rPr>
        <w:t>научно-практической выставки  «Шаг в науку» для  учащихся 8-11 классов и в  интеллектуальных  соревнованиях учащихся «Шаг в науку, юниоры Псковщины» для обучающихся 4-8 классов  представляли : гуманитарный лицей -8 дипломов, ЦО «ППК»- 5, лицей №4, ЕМЛ №20 и СОШ №23 – по 4 диплома, ПТПЛ и ПЛГ –по 3, МПЛ №8, лицей «Развитие, СОШ №24 и ПТЛ – по 2 и СОШ №2, 11 и 18 – по одному диплому.</w:t>
      </w:r>
    </w:p>
    <w:p w:rsidR="00477F1D" w:rsidRPr="00E62DC5" w:rsidRDefault="00477F1D" w:rsidP="00E62DC5">
      <w:pPr>
        <w:pStyle w:val="afe"/>
        <w:tabs>
          <w:tab w:val="left" w:pos="567"/>
        </w:tabs>
        <w:spacing w:after="0" w:line="240" w:lineRule="auto"/>
        <w:jc w:val="both"/>
        <w:rPr>
          <w:rFonts w:cs="Times New Roman"/>
          <w:sz w:val="28"/>
          <w:szCs w:val="28"/>
        </w:rPr>
      </w:pPr>
      <w:r w:rsidRPr="00E62DC5">
        <w:rPr>
          <w:rFonts w:cs="Times New Roman"/>
          <w:sz w:val="28"/>
          <w:szCs w:val="28"/>
        </w:rPr>
        <w:t xml:space="preserve">      Успешно представили свои исследовательские  работы школьники города и на федеральном уровне. Обучающиеся  лицея №4, лицея «Развитие», СОШ №24, ЦО «ППК», ПЛГ и ЭБЦ награждены дипломами 1-</w:t>
      </w:r>
      <w:r w:rsidRPr="00E62DC5">
        <w:rPr>
          <w:rFonts w:cs="Times New Roman"/>
          <w:sz w:val="28"/>
          <w:szCs w:val="28"/>
          <w:lang w:val="en-US"/>
        </w:rPr>
        <w:t>III</w:t>
      </w:r>
      <w:r w:rsidRPr="00E62DC5">
        <w:rPr>
          <w:rFonts w:cs="Times New Roman"/>
          <w:sz w:val="28"/>
          <w:szCs w:val="28"/>
        </w:rPr>
        <w:t xml:space="preserve"> степеней </w:t>
      </w:r>
      <w:r w:rsidRPr="00E62DC5">
        <w:rPr>
          <w:rFonts w:cs="Times New Roman"/>
          <w:sz w:val="28"/>
          <w:szCs w:val="28"/>
          <w:lang w:val="en-US"/>
        </w:rPr>
        <w:t>XIX</w:t>
      </w:r>
      <w:r w:rsidRPr="00E62DC5">
        <w:rPr>
          <w:rFonts w:cs="Times New Roman"/>
          <w:sz w:val="28"/>
          <w:szCs w:val="28"/>
        </w:rPr>
        <w:t xml:space="preserve"> Всероссийской научной конференции молодых исследователей «Шаг в будущее», Российской открытой конференции учащихся «Юность. Наука. Культура–Север», Всероссийской конференции учащихся «Первые шаги в науку», XIII Всероссийского детского литературного фестиваля «Мой Пушкин».</w:t>
      </w:r>
    </w:p>
    <w:p w:rsidR="00477F1D" w:rsidRPr="00E62DC5" w:rsidRDefault="00477F1D" w:rsidP="00E62DC5">
      <w:pPr>
        <w:pStyle w:val="afe"/>
        <w:tabs>
          <w:tab w:val="left" w:pos="567"/>
        </w:tabs>
        <w:spacing w:after="0" w:line="240" w:lineRule="auto"/>
        <w:jc w:val="both"/>
        <w:rPr>
          <w:rFonts w:cs="Times New Roman"/>
          <w:sz w:val="28"/>
          <w:szCs w:val="28"/>
        </w:rPr>
      </w:pPr>
      <w:r w:rsidRPr="00E62DC5">
        <w:rPr>
          <w:rFonts w:cs="Times New Roman"/>
          <w:sz w:val="28"/>
          <w:szCs w:val="28"/>
        </w:rPr>
        <w:t xml:space="preserve">     По уже сложившимся традициям в мае проводилась церемония чествования  победителей олимпиад, творческих конкурсов научно-практических конференций областного, всероссийского и международного уровней. </w:t>
      </w:r>
    </w:p>
    <w:p w:rsidR="00477F1D" w:rsidRPr="00E62DC5" w:rsidRDefault="00477F1D" w:rsidP="00E62DC5">
      <w:pPr>
        <w:widowControl w:val="0"/>
        <w:tabs>
          <w:tab w:val="left" w:pos="567"/>
          <w:tab w:val="left" w:pos="1092"/>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По итогам 2011/2012 учебного года за особые достижения в учебе, творчестве и спорте были награждены 140 обучающихся образовательных </w:t>
      </w:r>
      <w:r w:rsidRPr="00E62DC5">
        <w:rPr>
          <w:rFonts w:ascii="Times New Roman" w:hAnsi="Times New Roman" w:cs="Times New Roman"/>
          <w:sz w:val="28"/>
          <w:szCs w:val="28"/>
        </w:rPr>
        <w:lastRenderedPageBreak/>
        <w:t>учреждений и учреждений дополнительного образования, 16 творческих коллективов и спортивных команд и за большой вклад в развитие  муниципальной системы образования награждено 114 педагогов и 23 директора  общеобразовательных учреждений и учреждений дополнительного образования детей  Пскова.</w:t>
      </w:r>
    </w:p>
    <w:p w:rsidR="00477F1D" w:rsidRPr="00E62DC5" w:rsidRDefault="00477F1D" w:rsidP="00E62DC5">
      <w:pPr>
        <w:widowControl w:val="0"/>
        <w:tabs>
          <w:tab w:val="left" w:pos="567"/>
          <w:tab w:val="left" w:pos="1092"/>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октябре- ноябре  традиционно проводилась скрупулезная работа по отбору кандидатур на присуждение особо отличившимся обучающимся образовательных учреждений  города Пскова муниципальной и  региональной премии по итогам 2012 года и оформление пакета документов для предоставление в Государственное управление образования Псковской области.  Обладателями грантов  федерального, регионального и муниципального  уровней в 2012 году стали 30 обучающихся ОУ города (</w:t>
      </w:r>
      <w:r w:rsidRPr="00E62DC5">
        <w:rPr>
          <w:rFonts w:ascii="Times New Roman" w:hAnsi="Times New Roman" w:cs="Times New Roman"/>
          <w:b/>
          <w:sz w:val="28"/>
          <w:szCs w:val="28"/>
        </w:rPr>
        <w:t>7</w:t>
      </w:r>
      <w:r w:rsidRPr="00E62DC5">
        <w:rPr>
          <w:rFonts w:ascii="Times New Roman" w:hAnsi="Times New Roman" w:cs="Times New Roman"/>
          <w:sz w:val="28"/>
          <w:szCs w:val="28"/>
        </w:rPr>
        <w:t>,  11 и 10 соответственно). 2 обучающихся стали региональными стипендиатами.</w:t>
      </w:r>
    </w:p>
    <w:p w:rsidR="00477F1D" w:rsidRPr="00E62DC5" w:rsidRDefault="00477F1D" w:rsidP="00E62DC5">
      <w:pPr>
        <w:pStyle w:val="af5"/>
        <w:widowControl w:val="0"/>
        <w:tabs>
          <w:tab w:val="left" w:pos="360"/>
          <w:tab w:val="left" w:pos="567"/>
          <w:tab w:val="left" w:pos="2977"/>
        </w:tabs>
        <w:spacing w:line="240" w:lineRule="auto"/>
        <w:ind w:left="0"/>
        <w:jc w:val="both"/>
        <w:rPr>
          <w:rFonts w:cs="Times New Roman"/>
        </w:rPr>
      </w:pPr>
      <w:r w:rsidRPr="00E62DC5">
        <w:rPr>
          <w:rFonts w:cs="Times New Roman"/>
        </w:rPr>
        <w:t xml:space="preserve">Проведенный анализ  показывает, что в Пскове образовательными учреждениями разного вида уже несколько (много)  лет выявляются  дети, имеющие характеристики, показывающие на наличие таланта (одарённости). Эта работа, несмотря на её масштабность и разноплановость, до настоящего времени  была представлена в основном  локальными школьными программами и отдельными мероприятиями. Муниципальный уровень в основном проявлялся в организации и проведении предметных олимпиад, при этом учёт данных по талантливым (одарённым) детям  не имел системного характера, эпизодический характер носила и работа с  талантливыми (одарёнными) детьми дошкольного возраста. Таким образом,  можно выявить проблемы, главной из которых является отсутствие системности в организации сопровождения развития талантливых (одаренных) детей в муниципальной  системе образования города Пскова, в том числе: </w:t>
      </w:r>
    </w:p>
    <w:p w:rsidR="00477F1D" w:rsidRPr="00E62DC5" w:rsidRDefault="00477F1D" w:rsidP="00E62DC5">
      <w:pPr>
        <w:pStyle w:val="af5"/>
        <w:widowControl w:val="0"/>
        <w:numPr>
          <w:ilvl w:val="0"/>
          <w:numId w:val="4"/>
        </w:numPr>
        <w:tabs>
          <w:tab w:val="clear" w:pos="720"/>
          <w:tab w:val="left" w:pos="426"/>
          <w:tab w:val="left" w:pos="567"/>
        </w:tabs>
        <w:spacing w:line="240" w:lineRule="auto"/>
        <w:ind w:left="0" w:firstLine="0"/>
        <w:contextualSpacing/>
        <w:jc w:val="both"/>
        <w:rPr>
          <w:rFonts w:cs="Times New Roman"/>
        </w:rPr>
      </w:pPr>
      <w:r w:rsidRPr="00E62DC5">
        <w:rPr>
          <w:rFonts w:cs="Times New Roman"/>
        </w:rPr>
        <w:t>не определены ведущие направления в этой деятельности;</w:t>
      </w:r>
    </w:p>
    <w:p w:rsidR="00477F1D" w:rsidRPr="00E62DC5" w:rsidRDefault="00477F1D" w:rsidP="00E62DC5">
      <w:pPr>
        <w:pStyle w:val="af5"/>
        <w:widowControl w:val="0"/>
        <w:numPr>
          <w:ilvl w:val="0"/>
          <w:numId w:val="4"/>
        </w:numPr>
        <w:tabs>
          <w:tab w:val="clear" w:pos="720"/>
          <w:tab w:val="left" w:pos="426"/>
          <w:tab w:val="left" w:pos="567"/>
        </w:tabs>
        <w:spacing w:line="240" w:lineRule="auto"/>
        <w:ind w:left="0" w:firstLine="0"/>
        <w:contextualSpacing/>
        <w:jc w:val="both"/>
        <w:rPr>
          <w:rFonts w:cs="Times New Roman"/>
        </w:rPr>
      </w:pPr>
      <w:r w:rsidRPr="00E62DC5">
        <w:rPr>
          <w:rFonts w:cs="Times New Roman"/>
        </w:rPr>
        <w:t>недостаточно выстроены связи на уровне  муниципалитет – образовательное учреждение, обеспечивающие непрерывное социально-педагогическое сопровождение одаренного ребенка в социуме;</w:t>
      </w:r>
    </w:p>
    <w:p w:rsidR="00477F1D" w:rsidRPr="00E62DC5" w:rsidRDefault="00477F1D" w:rsidP="00E62DC5">
      <w:pPr>
        <w:pStyle w:val="af5"/>
        <w:widowControl w:val="0"/>
        <w:numPr>
          <w:ilvl w:val="0"/>
          <w:numId w:val="4"/>
        </w:numPr>
        <w:tabs>
          <w:tab w:val="clear" w:pos="720"/>
          <w:tab w:val="left" w:pos="426"/>
          <w:tab w:val="left" w:pos="567"/>
        </w:tabs>
        <w:spacing w:line="240" w:lineRule="auto"/>
        <w:ind w:left="0" w:firstLine="0"/>
        <w:contextualSpacing/>
        <w:jc w:val="both"/>
        <w:rPr>
          <w:rFonts w:cs="Times New Roman"/>
        </w:rPr>
      </w:pPr>
      <w:r w:rsidRPr="00E62DC5">
        <w:rPr>
          <w:rFonts w:cs="Times New Roman"/>
        </w:rPr>
        <w:t>недостаточно организована межведомственная и внутриотраслевая интеграции в работе с талантливыми (одаренными) детьми;</w:t>
      </w:r>
    </w:p>
    <w:p w:rsidR="00477F1D" w:rsidRPr="00E62DC5" w:rsidRDefault="00477F1D" w:rsidP="00E62DC5">
      <w:pPr>
        <w:pStyle w:val="af5"/>
        <w:widowControl w:val="0"/>
        <w:numPr>
          <w:ilvl w:val="0"/>
          <w:numId w:val="4"/>
        </w:numPr>
        <w:tabs>
          <w:tab w:val="clear" w:pos="720"/>
          <w:tab w:val="left" w:pos="426"/>
          <w:tab w:val="left" w:pos="567"/>
        </w:tabs>
        <w:spacing w:line="240" w:lineRule="auto"/>
        <w:ind w:left="0" w:firstLine="0"/>
        <w:contextualSpacing/>
        <w:jc w:val="both"/>
        <w:rPr>
          <w:rFonts w:cs="Times New Roman"/>
        </w:rPr>
      </w:pPr>
      <w:r w:rsidRPr="00E62DC5">
        <w:rPr>
          <w:rFonts w:cs="Times New Roman"/>
        </w:rPr>
        <w:t>отсутствует система в подготовке педагогических и управленческих кадров к организации процесса сопровождения развития одаренного ребенка;</w:t>
      </w:r>
    </w:p>
    <w:p w:rsidR="00477F1D" w:rsidRPr="00E62DC5" w:rsidRDefault="00477F1D" w:rsidP="00E62DC5">
      <w:pPr>
        <w:pStyle w:val="af5"/>
        <w:widowControl w:val="0"/>
        <w:numPr>
          <w:ilvl w:val="0"/>
          <w:numId w:val="4"/>
        </w:numPr>
        <w:tabs>
          <w:tab w:val="clear" w:pos="720"/>
          <w:tab w:val="left" w:pos="426"/>
          <w:tab w:val="left" w:pos="567"/>
        </w:tabs>
        <w:spacing w:line="240" w:lineRule="auto"/>
        <w:ind w:left="0" w:firstLine="0"/>
        <w:contextualSpacing/>
        <w:jc w:val="both"/>
        <w:rPr>
          <w:rFonts w:cs="Times New Roman"/>
        </w:rPr>
      </w:pPr>
      <w:r w:rsidRPr="00E62DC5">
        <w:rPr>
          <w:rFonts w:cs="Times New Roman"/>
        </w:rPr>
        <w:t>слабо ведется работа по организации взаимодействия с родителями в вопросах поддержки и сопровождения одаренности;</w:t>
      </w:r>
    </w:p>
    <w:p w:rsidR="00477F1D" w:rsidRPr="00E62DC5" w:rsidRDefault="00477F1D" w:rsidP="00E62DC5">
      <w:pPr>
        <w:pStyle w:val="af5"/>
        <w:widowControl w:val="0"/>
        <w:numPr>
          <w:ilvl w:val="0"/>
          <w:numId w:val="4"/>
        </w:numPr>
        <w:tabs>
          <w:tab w:val="clear" w:pos="720"/>
          <w:tab w:val="left" w:pos="426"/>
          <w:tab w:val="left" w:pos="567"/>
        </w:tabs>
        <w:spacing w:line="240" w:lineRule="auto"/>
        <w:ind w:left="0" w:firstLine="0"/>
        <w:contextualSpacing/>
        <w:jc w:val="both"/>
        <w:rPr>
          <w:rFonts w:cs="Times New Roman"/>
        </w:rPr>
      </w:pPr>
      <w:r w:rsidRPr="00E62DC5">
        <w:rPr>
          <w:rFonts w:cs="Times New Roman"/>
        </w:rPr>
        <w:t xml:space="preserve">недостаточна мотивационная поддержка работы с одаренными детьми в городе; </w:t>
      </w:r>
    </w:p>
    <w:p w:rsidR="00477F1D" w:rsidRPr="00E62DC5" w:rsidRDefault="00477F1D" w:rsidP="00E62DC5">
      <w:pPr>
        <w:pStyle w:val="af5"/>
        <w:widowControl w:val="0"/>
        <w:numPr>
          <w:ilvl w:val="0"/>
          <w:numId w:val="4"/>
        </w:numPr>
        <w:tabs>
          <w:tab w:val="clear" w:pos="720"/>
          <w:tab w:val="left" w:pos="426"/>
          <w:tab w:val="left" w:pos="567"/>
        </w:tabs>
        <w:spacing w:line="240" w:lineRule="auto"/>
        <w:ind w:left="0" w:firstLine="0"/>
        <w:contextualSpacing/>
        <w:jc w:val="both"/>
        <w:rPr>
          <w:rFonts w:cs="Times New Roman"/>
        </w:rPr>
      </w:pPr>
      <w:r w:rsidRPr="00E62DC5">
        <w:rPr>
          <w:rFonts w:cs="Times New Roman"/>
        </w:rPr>
        <w:t xml:space="preserve">не отработана система диагностических процедур и методов, направленных на выявление одаренных детей, отсутствует мониторинг их </w:t>
      </w:r>
      <w:r w:rsidRPr="00E62DC5">
        <w:rPr>
          <w:rFonts w:cs="Times New Roman"/>
        </w:rPr>
        <w:lastRenderedPageBreak/>
        <w:t>продвижения в социуме;</w:t>
      </w:r>
    </w:p>
    <w:p w:rsidR="00477F1D" w:rsidRPr="00E62DC5" w:rsidRDefault="00477F1D" w:rsidP="00E62DC5">
      <w:pPr>
        <w:pStyle w:val="af5"/>
        <w:widowControl w:val="0"/>
        <w:numPr>
          <w:ilvl w:val="0"/>
          <w:numId w:val="4"/>
        </w:numPr>
        <w:tabs>
          <w:tab w:val="clear" w:pos="720"/>
          <w:tab w:val="left" w:pos="426"/>
          <w:tab w:val="left" w:pos="567"/>
        </w:tabs>
        <w:spacing w:line="240" w:lineRule="auto"/>
        <w:ind w:left="0" w:firstLine="0"/>
        <w:contextualSpacing/>
        <w:jc w:val="both"/>
        <w:rPr>
          <w:rFonts w:cs="Times New Roman"/>
        </w:rPr>
      </w:pPr>
      <w:r w:rsidRPr="00E62DC5">
        <w:rPr>
          <w:rFonts w:cs="Times New Roman"/>
        </w:rPr>
        <w:t>не создана информационная база сопровождения одаренных детей;</w:t>
      </w:r>
    </w:p>
    <w:p w:rsidR="00477F1D" w:rsidRPr="00E62DC5" w:rsidRDefault="00477F1D" w:rsidP="00E62DC5">
      <w:pPr>
        <w:pStyle w:val="af5"/>
        <w:widowControl w:val="0"/>
        <w:numPr>
          <w:ilvl w:val="0"/>
          <w:numId w:val="5"/>
        </w:numPr>
        <w:tabs>
          <w:tab w:val="clear" w:pos="720"/>
          <w:tab w:val="left" w:pos="360"/>
          <w:tab w:val="left" w:pos="426"/>
          <w:tab w:val="left" w:pos="567"/>
        </w:tabs>
        <w:spacing w:line="240" w:lineRule="auto"/>
        <w:ind w:left="0" w:firstLine="0"/>
        <w:contextualSpacing/>
        <w:jc w:val="both"/>
        <w:rPr>
          <w:rFonts w:cs="Times New Roman"/>
        </w:rPr>
      </w:pPr>
      <w:r w:rsidRPr="00E62DC5">
        <w:rPr>
          <w:rFonts w:cs="Times New Roman"/>
        </w:rPr>
        <w:t>не сформирован социальный заказ и нет  идеи развития одаренных детей, способные обеспечить получение социального и экономического эффекта в развитии города и области;</w:t>
      </w:r>
    </w:p>
    <w:p w:rsidR="00477F1D" w:rsidRPr="00E62DC5" w:rsidRDefault="00477F1D" w:rsidP="00E62DC5">
      <w:pPr>
        <w:pStyle w:val="af5"/>
        <w:widowControl w:val="0"/>
        <w:numPr>
          <w:ilvl w:val="0"/>
          <w:numId w:val="5"/>
        </w:numPr>
        <w:tabs>
          <w:tab w:val="clear" w:pos="720"/>
          <w:tab w:val="left" w:pos="360"/>
          <w:tab w:val="left" w:pos="567"/>
          <w:tab w:val="left" w:pos="900"/>
        </w:tabs>
        <w:spacing w:line="240" w:lineRule="auto"/>
        <w:ind w:left="0" w:firstLine="0"/>
        <w:contextualSpacing/>
        <w:jc w:val="both"/>
        <w:rPr>
          <w:rFonts w:cs="Times New Roman"/>
        </w:rPr>
      </w:pPr>
      <w:r w:rsidRPr="00E62DC5">
        <w:rPr>
          <w:rFonts w:cs="Times New Roman"/>
        </w:rPr>
        <w:t>не согласовано общее понимание одаренности, на каком уровне и с какими детьми будет организована работа – одаренными, с признаками одаренности или интеллектуальной элитой;</w:t>
      </w:r>
    </w:p>
    <w:p w:rsidR="00477F1D" w:rsidRPr="00E62DC5" w:rsidRDefault="00477F1D" w:rsidP="00E62DC5">
      <w:pPr>
        <w:pStyle w:val="af5"/>
        <w:widowControl w:val="0"/>
        <w:numPr>
          <w:ilvl w:val="0"/>
          <w:numId w:val="5"/>
        </w:numPr>
        <w:tabs>
          <w:tab w:val="clear" w:pos="720"/>
          <w:tab w:val="left" w:pos="360"/>
          <w:tab w:val="left" w:pos="567"/>
          <w:tab w:val="left" w:pos="900"/>
        </w:tabs>
        <w:spacing w:line="240" w:lineRule="auto"/>
        <w:ind w:left="0" w:firstLine="0"/>
        <w:contextualSpacing/>
        <w:jc w:val="both"/>
        <w:rPr>
          <w:rFonts w:cs="Times New Roman"/>
        </w:rPr>
      </w:pPr>
      <w:r w:rsidRPr="00E62DC5">
        <w:rPr>
          <w:rFonts w:cs="Times New Roman"/>
        </w:rPr>
        <w:t>слабо развиты ресурсные центры на базе образовательных учреждений  города, имеющих возможности в обеспечении отдельных направлений работы с одаренными детьми;</w:t>
      </w:r>
    </w:p>
    <w:p w:rsidR="00477F1D" w:rsidRPr="00E62DC5" w:rsidRDefault="00477F1D" w:rsidP="00E62DC5">
      <w:pPr>
        <w:pStyle w:val="af5"/>
        <w:widowControl w:val="0"/>
        <w:numPr>
          <w:ilvl w:val="0"/>
          <w:numId w:val="5"/>
        </w:numPr>
        <w:tabs>
          <w:tab w:val="clear" w:pos="720"/>
          <w:tab w:val="left" w:pos="360"/>
          <w:tab w:val="left" w:pos="567"/>
          <w:tab w:val="left" w:pos="900"/>
        </w:tabs>
        <w:spacing w:line="240" w:lineRule="auto"/>
        <w:ind w:left="0" w:firstLine="0"/>
        <w:contextualSpacing/>
        <w:jc w:val="both"/>
        <w:rPr>
          <w:rFonts w:cs="Times New Roman"/>
        </w:rPr>
      </w:pPr>
      <w:r w:rsidRPr="00E62DC5">
        <w:rPr>
          <w:rFonts w:cs="Times New Roman"/>
        </w:rPr>
        <w:t xml:space="preserve">мало новых форм, разработок «сквозных» программ работы с одаренными детьми; </w:t>
      </w:r>
    </w:p>
    <w:p w:rsidR="00477F1D" w:rsidRPr="00E62DC5" w:rsidRDefault="00477F1D" w:rsidP="00E62DC5">
      <w:pPr>
        <w:pStyle w:val="af5"/>
        <w:widowControl w:val="0"/>
        <w:numPr>
          <w:ilvl w:val="0"/>
          <w:numId w:val="5"/>
        </w:numPr>
        <w:tabs>
          <w:tab w:val="clear" w:pos="720"/>
          <w:tab w:val="left" w:pos="360"/>
          <w:tab w:val="left" w:pos="567"/>
          <w:tab w:val="left" w:pos="900"/>
        </w:tabs>
        <w:spacing w:line="240" w:lineRule="auto"/>
        <w:ind w:left="0" w:firstLine="0"/>
        <w:contextualSpacing/>
        <w:jc w:val="both"/>
        <w:rPr>
          <w:rFonts w:cs="Times New Roman"/>
        </w:rPr>
      </w:pPr>
      <w:r w:rsidRPr="00E62DC5">
        <w:rPr>
          <w:rFonts w:cs="Times New Roman"/>
        </w:rPr>
        <w:t>нет экспериментальных площадок по отработке новых технологий социально-педагогического адресного сопровождения одаренных детей;</w:t>
      </w:r>
    </w:p>
    <w:p w:rsidR="00477F1D" w:rsidRPr="00E62DC5" w:rsidRDefault="00477F1D" w:rsidP="00E62DC5">
      <w:pPr>
        <w:pStyle w:val="af5"/>
        <w:widowControl w:val="0"/>
        <w:tabs>
          <w:tab w:val="left" w:pos="567"/>
          <w:tab w:val="left" w:pos="900"/>
        </w:tabs>
        <w:spacing w:line="240" w:lineRule="auto"/>
        <w:ind w:left="0"/>
        <w:jc w:val="both"/>
        <w:rPr>
          <w:rFonts w:cs="Times New Roman"/>
        </w:rPr>
      </w:pPr>
      <w:r w:rsidRPr="00E62DC5">
        <w:rPr>
          <w:rFonts w:cs="Times New Roman"/>
        </w:rPr>
        <w:t>- слабо организована систематическая пропаганда детских достижений в социуме через средства массовой информации;</w:t>
      </w:r>
    </w:p>
    <w:p w:rsidR="00477F1D" w:rsidRPr="00E62DC5" w:rsidRDefault="00477F1D" w:rsidP="00E62DC5">
      <w:pPr>
        <w:pStyle w:val="af5"/>
        <w:widowControl w:val="0"/>
        <w:numPr>
          <w:ilvl w:val="0"/>
          <w:numId w:val="5"/>
        </w:numPr>
        <w:tabs>
          <w:tab w:val="clear" w:pos="720"/>
          <w:tab w:val="left" w:pos="360"/>
          <w:tab w:val="left" w:pos="567"/>
          <w:tab w:val="left" w:pos="900"/>
        </w:tabs>
        <w:spacing w:line="240" w:lineRule="auto"/>
        <w:ind w:left="0" w:firstLine="0"/>
        <w:contextualSpacing/>
        <w:jc w:val="both"/>
        <w:rPr>
          <w:rFonts w:cs="Times New Roman"/>
        </w:rPr>
      </w:pPr>
      <w:r w:rsidRPr="00E62DC5">
        <w:rPr>
          <w:rFonts w:cs="Times New Roman"/>
        </w:rPr>
        <w:t>не определены критерии и показатели эффективности процесса сопровождения развития одаренных детей;</w:t>
      </w:r>
    </w:p>
    <w:p w:rsidR="00477F1D" w:rsidRPr="00E62DC5" w:rsidRDefault="00477F1D" w:rsidP="00E62DC5">
      <w:pPr>
        <w:pStyle w:val="af5"/>
        <w:widowControl w:val="0"/>
        <w:numPr>
          <w:ilvl w:val="0"/>
          <w:numId w:val="5"/>
        </w:numPr>
        <w:tabs>
          <w:tab w:val="clear" w:pos="720"/>
          <w:tab w:val="left" w:pos="360"/>
          <w:tab w:val="left" w:pos="567"/>
          <w:tab w:val="left" w:pos="900"/>
        </w:tabs>
        <w:spacing w:line="240" w:lineRule="auto"/>
        <w:ind w:left="0" w:firstLine="0"/>
        <w:contextualSpacing/>
        <w:jc w:val="both"/>
        <w:rPr>
          <w:rFonts w:cs="Times New Roman"/>
        </w:rPr>
      </w:pPr>
      <w:r w:rsidRPr="00E62DC5">
        <w:rPr>
          <w:rFonts w:cs="Times New Roman"/>
        </w:rPr>
        <w:t xml:space="preserve">нет диагностической и консультационной помощи детям и родителям в вопросах выявления и развития одаренности; </w:t>
      </w:r>
    </w:p>
    <w:p w:rsidR="00477F1D" w:rsidRPr="00E62DC5" w:rsidRDefault="00477F1D" w:rsidP="00E62DC5">
      <w:pPr>
        <w:pStyle w:val="af5"/>
        <w:widowControl w:val="0"/>
        <w:numPr>
          <w:ilvl w:val="0"/>
          <w:numId w:val="5"/>
        </w:numPr>
        <w:tabs>
          <w:tab w:val="clear" w:pos="720"/>
          <w:tab w:val="left" w:pos="360"/>
          <w:tab w:val="left" w:pos="567"/>
          <w:tab w:val="left" w:pos="900"/>
        </w:tabs>
        <w:spacing w:line="240" w:lineRule="auto"/>
        <w:ind w:left="0" w:firstLine="0"/>
        <w:contextualSpacing/>
        <w:jc w:val="both"/>
        <w:rPr>
          <w:rFonts w:cs="Times New Roman"/>
        </w:rPr>
      </w:pPr>
      <w:r w:rsidRPr="00E62DC5">
        <w:rPr>
          <w:rFonts w:cs="Times New Roman"/>
        </w:rPr>
        <w:t>нет психолого-педагогической поддержки, продвижения и трудоустройства одаренных детей.</w:t>
      </w:r>
    </w:p>
    <w:p w:rsidR="00477F1D" w:rsidRPr="00E62DC5" w:rsidRDefault="00477F1D" w:rsidP="00E62DC5">
      <w:pPr>
        <w:pStyle w:val="af5"/>
        <w:widowControl w:val="0"/>
        <w:tabs>
          <w:tab w:val="left" w:pos="360"/>
          <w:tab w:val="left" w:pos="567"/>
          <w:tab w:val="left" w:pos="900"/>
        </w:tabs>
        <w:spacing w:line="240" w:lineRule="auto"/>
        <w:ind w:left="0"/>
        <w:jc w:val="both"/>
        <w:rPr>
          <w:rFonts w:cs="Times New Roman"/>
        </w:rPr>
      </w:pPr>
      <w:r w:rsidRPr="00E62DC5">
        <w:rPr>
          <w:rFonts w:cs="Times New Roman"/>
        </w:rPr>
        <w:tab/>
        <w:t xml:space="preserve">Для решения указанных проблем разработана концепция  муниципальной системы выявления, поддержки и сопровождения талантливых (одаренных) детей </w:t>
      </w:r>
      <w:r w:rsidRPr="00E62DC5">
        <w:rPr>
          <w:rFonts w:cs="Times New Roman"/>
          <w:i/>
        </w:rPr>
        <w:t xml:space="preserve"> </w:t>
      </w:r>
      <w:r w:rsidRPr="00E62DC5">
        <w:rPr>
          <w:rFonts w:cs="Times New Roman"/>
        </w:rPr>
        <w:t>с учетом возможностей и особенностей социально-экономического развития города Пскова, ведущей идеей,  которой  является рассмотрение муниципальной системы образования как образовательной среды, способствующей полноценному развитию личности каждого ребенка (одаренного и с признаками одаренности), его самоопределению и самореализации, формированию его индивидуального дарования, достижению успеха в жизни, а также созданию условий для талантливых (одаренных) детей, имеющих особо выдающиеся достижения в разных предметных областях и сферах жизнедеятельности города и региона.</w:t>
      </w:r>
    </w:p>
    <w:p w:rsidR="00477F1D" w:rsidRPr="00E62DC5" w:rsidRDefault="00477F1D" w:rsidP="00E62DC5">
      <w:pPr>
        <w:pStyle w:val="af5"/>
        <w:widowControl w:val="0"/>
        <w:tabs>
          <w:tab w:val="left" w:pos="360"/>
          <w:tab w:val="left" w:pos="567"/>
          <w:tab w:val="left" w:pos="900"/>
        </w:tabs>
        <w:spacing w:line="240" w:lineRule="auto"/>
        <w:ind w:left="0"/>
        <w:jc w:val="both"/>
        <w:rPr>
          <w:rFonts w:cs="Times New Roman"/>
        </w:rPr>
      </w:pPr>
      <w:r w:rsidRPr="00E62DC5">
        <w:rPr>
          <w:rFonts w:cs="Times New Roman"/>
        </w:rPr>
        <w:tab/>
        <w:t>Одним из основных ресурсов по вопросу поддержки  одаренных, талантливых детей в городе Пскове  остается налаженная и развитая система дополнительного образования детей.</w:t>
      </w:r>
    </w:p>
    <w:p w:rsidR="00477F1D" w:rsidRPr="00E62DC5" w:rsidRDefault="00477F1D"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В 2012 году  работа  Управления образования и  муниципальных учреждений дополнительного образования детей  была направлена на выполнение основных  задач:  развитие  системы дополнительного образования детей  и качества предоставления образовательных услуг  дополнительного образования  детей муниципального образования «Город Псков».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         В настоящее время система  дополнительного образования детей представлена во всем ее многообразии и рассматривается как составляющая единого образовательного процесса в рамках общего образования.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6 муниципальных бюджетных учреждениях дополнительного образования детей  педагогами реализуются  программы дополнительного образования детей следующих направленностей:    художественно-эстетической ( ДДТ, ДЦ «Надежда»),  спортивно-технической (ЦВР «Патриот»), туристско-краеведческой (ЦДЮТиЭ», ДДТ, ЦВР «Патриот»), эколого-биологической (ЭБЦ), естественно-научной (ЭБЦ), физкультурно-спортивной (ДООСЦ «Юность», ДДТ, ДЦ «Надежда», ЦВР «Патриот», ЦДЮТиЮ ) , военно-патриотической (ЦВР «Патриот», ЦДЮТиЭ, ДДТ), культурологической ( ДДТ, ДЦ «Надежда», ЦДЮТиЭ).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За счет  предоставления  платных образовательных услуг  385  детям дошкольного возраста  удалось   расширить спектр  образовательных программ дополнительного образования детей  </w:t>
      </w:r>
      <w:r w:rsidRPr="00E62DC5">
        <w:rPr>
          <w:rFonts w:ascii="Times New Roman" w:hAnsi="Times New Roman" w:cs="Times New Roman"/>
          <w:sz w:val="28"/>
          <w:szCs w:val="28"/>
          <w:lang w:val="en-US"/>
        </w:rPr>
        <w:t>c</w:t>
      </w:r>
      <w:r w:rsidRPr="00E62DC5">
        <w:rPr>
          <w:rFonts w:ascii="Times New Roman" w:hAnsi="Times New Roman" w:cs="Times New Roman"/>
          <w:sz w:val="28"/>
          <w:szCs w:val="28"/>
        </w:rPr>
        <w:t xml:space="preserve">оциально – педагогической направленности  (ДДТ,  ДЦ «Надежда», ЭБЦ).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Впервые в 2012 году  Управлением образования проведен  городской конкурс  образовательных программ  (1 этап- на уровне образовательных учреждений: из 87 образовательных  программ в финал вошли  18).</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муниципальных  бюджетных учреждениях дополнительного образования детей в 2012   году  занималось  10786 детей (59,6% от общего количества обучающихся  1-11 классов общеобразовательных  учреждений города).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развитии системы  дополнительного образования детей наблюдается качественный рост профессионального уровня педагогов  дополнительного образования детей (высшую квалификационную категорию имеют 68,2%). Этому способствовала  работа   методических  площадок   Эколого-биологического центра,  Детского центра «Надежда»,  Центра детского и юношеского туризма и экскурсий, а так же  стажерской площадки МБОУДОД «Дом детского творчества» при  непосредственном участии научных консультантов ПОИПКРО, которыми были проведены для педагогических работников образовательных учреждений города 17  практических занятий в форме «Мастер-класс»,13 семинаров -практикумов.</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С целью  повышения профессионального мастерства и профессиональной культуры  педагогических  работников учреждений дополнительного образования детей, изучения и внедрения  в практику дополнительного образования  современных технологий  Управлением образования  в 2012 году на базе МБОУ ДОД «ДЦ «Надежда»    проведена     конференция педагогических работников  на тему:  «Проектная деятельность в дополнительном образовании детей в условиях модернизации образования», в ходе  которой  педагоги, заместители директоров по учебно-воспитательной работе, руководители методических служб учреждений дополнительного образования  познакомились  с опытом работы  Детского центра «Надежда» по данному направлению.   Руководителям УДОД   была </w:t>
      </w:r>
      <w:r w:rsidRPr="00E62DC5">
        <w:rPr>
          <w:rFonts w:ascii="Times New Roman" w:hAnsi="Times New Roman" w:cs="Times New Roman"/>
          <w:sz w:val="28"/>
          <w:szCs w:val="28"/>
        </w:rPr>
        <w:lastRenderedPageBreak/>
        <w:t>предоставлена возможность познакомиться с работой Дома детского творчества по вопросам управленческой деятельности администрации учреждения в ходе семинара «Развитие педагогического потенциала, как одно из стратегических направлений  развития  современной системы дополнительного образования детей»,  Центра  «Надежда» -  по совершенствованию качества  образовательных услуг дополнительного образования детей, Центра «Патриот» - по интеграции дополнительного и общего образования.</w:t>
      </w:r>
    </w:p>
    <w:p w:rsidR="00477F1D" w:rsidRPr="00E62DC5" w:rsidRDefault="00477F1D"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В 2013 году    запланировано издание  при поддержке ПОИПКРО  методического пособия  из опыта работы ДДД И ДЦ «Надежда» «Диагностико-мониторинговое сопровождение образовательного процесса в учреждении дополнительного образования детей».</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связи с проводимым  обновлением содержания дополнительного образования детей  в 2013 году необходимо решение основных задач в работе с педагогическими кадрами: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 совершенствование  дополнительных  образовательных программ с учетом  требований  Министерства образования и науки с целью сохранения образовательного пространства и оптимизации путей повышения качества дополнительного образования;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 активизация  научно-исследовательской работы педагогов дополнительного образования детей;</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 усиление межпредметных связей между образовательными объединениями различных профилей в связи с введением предпрофильной подготовки выпускников основной школы и внеурочной деятельности для обучающихся в реализации ФГОСов;</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-интеграция  общего и дополнительного образования детей.</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Приоритетным направлением в организации проведения учебно-воспитательного процесса учреждений дополнительного образования детей  была и остается патриотическая направленность.</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Следует отметить, что в 2012 году заметно активизировалось  сотрудничество  в работе  учреждений дополнительного образования детей с  общеобразовательными  и дошкольными учреждениями города. </w:t>
      </w:r>
    </w:p>
    <w:p w:rsidR="00477F1D" w:rsidRPr="00E62DC5" w:rsidRDefault="00477F1D" w:rsidP="00E62DC5">
      <w:pPr>
        <w:tabs>
          <w:tab w:val="left" w:pos="567"/>
        </w:tabs>
        <w:spacing w:after="0" w:line="240" w:lineRule="auto"/>
        <w:ind w:firstLine="709"/>
        <w:jc w:val="both"/>
        <w:rPr>
          <w:rFonts w:ascii="Times New Roman" w:hAnsi="Times New Roman" w:cs="Times New Roman"/>
          <w:sz w:val="28"/>
          <w:szCs w:val="28"/>
        </w:rPr>
      </w:pPr>
      <w:r w:rsidRPr="00E62DC5">
        <w:rPr>
          <w:rFonts w:ascii="Times New Roman" w:hAnsi="Times New Roman" w:cs="Times New Roman"/>
          <w:sz w:val="28"/>
          <w:szCs w:val="28"/>
        </w:rPr>
        <w:t xml:space="preserve">Одним из основных направлений работы Центра «Патриот»  - проведение образовательной деятельности  обучающихся в военно- патриотических клубах  по юнармейским специальностям (14), проведение тематических дней «Воинской Славы» (в мероприятиях приняло участие более 12300 детей), городских акций поддержки воинов Псковского гарнизона (860 чел.), спортивно-военизированной игры «Зарница, соревнований допризывной молодежи (более 650 чел.), обеспечение  активного участия  школьников   в «Вахте памяти» во время проведения городских  мероприятий.  </w:t>
      </w:r>
    </w:p>
    <w:p w:rsidR="00477F1D" w:rsidRPr="00E62DC5" w:rsidRDefault="00477F1D" w:rsidP="00E62DC5">
      <w:pPr>
        <w:tabs>
          <w:tab w:val="left" w:pos="567"/>
        </w:tabs>
        <w:spacing w:after="0" w:line="240" w:lineRule="auto"/>
        <w:ind w:firstLine="709"/>
        <w:jc w:val="both"/>
        <w:rPr>
          <w:rFonts w:ascii="Times New Roman" w:hAnsi="Times New Roman" w:cs="Times New Roman"/>
          <w:sz w:val="28"/>
          <w:szCs w:val="28"/>
        </w:rPr>
      </w:pPr>
      <w:r w:rsidRPr="00E62DC5">
        <w:rPr>
          <w:rFonts w:ascii="Times New Roman" w:hAnsi="Times New Roman" w:cs="Times New Roman"/>
          <w:sz w:val="28"/>
          <w:szCs w:val="28"/>
        </w:rPr>
        <w:t xml:space="preserve"> В  2012 году была продолжена работа по  развитию местного краеведения (ЦДЮТиЭ, ЦВР «Патриот», ЭБЦ, ДЦ «Надежда, ДДТ). История и культура родного края, ратные подвиги и судьбы соотечественников, </w:t>
      </w:r>
      <w:r w:rsidRPr="00E62DC5">
        <w:rPr>
          <w:rFonts w:ascii="Times New Roman" w:hAnsi="Times New Roman" w:cs="Times New Roman"/>
          <w:sz w:val="28"/>
          <w:szCs w:val="28"/>
        </w:rPr>
        <w:lastRenderedPageBreak/>
        <w:t xml:space="preserve">семейные родословные – это все становится предметом познания  детей, источником их социального и духовного развития, воспитания патриотов своей Родины.  Центром детского и юношеского туризма и экскурсий проведена  городская  краеведческая  конференция школьников  «Отечество», на которой  были подведены итоги  краеведческой работы.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Управлением образования  совместно с ЦДЮТиЭ проводится смотр-конкурс на лучшее содержание   работы краеведческого музея, в котором принимают участие  17  образовательных учреждений.  На 1 этапе  конкурса лучшими музеями   признаны: музеи   СОШ №3,  СОШ №5, СОШ № 13, СОШ №18,  СОШ №24, СЭЛ №21, ДДТ.</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Приоритетным направлением современной системы дополнительного образования  является оздоровительная     физкультурно-спортивная работа, которая направлена на массовое вовлечение детей и подростков в активные занятия  физической культурой и спортом (ДООСЦ «Юность»,  ДЦ «Надежда»,  ЦВР «Патриот»,  ЦДЮТиЭ,  ДДТ).</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Только лишь  в Центре «Юность»  занимается 1062  подростка. В учреждение  принимаются все желающие дети, независимо от  физических и возрастных данных.     Центр имеет право  ведения образовательной деятельности  по образовательным программам следующих направленностей: спортивное оздоровление, легкая атлетика, спортивные игры (футбол, баскетбол, гандбол, шахматы), художественная гимнастика, спортивная аэробика, спортивное единоборство, пожарно-прикладной спорт.    Учебный  процесс   строится на основе    адаптированных образовательных программ, разработанных  педагогическим коллективом Центра и отдельными педагогами.  Авторская «Поурочная программа спортивно-оздоровительных групп для реабилитации наркотически-зависимых детей и детей  с деструктивным поведением  (от 9 до18 лет)  педагога  Климчук Е.О.  признана одной из лучших в регионе. Кроме  образовательной деятельности   Центр «Юность»  организует и проводит соревнования между учащимися общеобразовательных учреждений города  в рамках  «Школьной спартакиады», спортивные «Школьные игры» по 18 видам спорта, в которых приняло участие  свыше  11340 чел.</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 xml:space="preserve">Кроме того,  Центром «Юность»  совместно с Управлением образования проводилась целенаправленная работа по приобщению обучающихся к культуре здорового образа жизни, развитию их физических, интеллектуальных и нравственных способностей  ( более 950 чел.).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По итогам  областного смотра-конкурса среди учреждений дополнительного образования детей спортивной направленности   МБОУ ДОД «ДООСЦ «Юность»  признано  лучшим спортивным учреждением  Псковской области (1 место).</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конкурсном отборе для стимулирования муниципальных образовательных учреждений, эффектно внедряющих инновационные проекты, проводимом  в рамках долгосрочной целевой программы муниципального образования «Город Псков» «Развитие системы образования </w:t>
      </w:r>
      <w:r w:rsidRPr="00E62DC5">
        <w:rPr>
          <w:rFonts w:ascii="Times New Roman" w:hAnsi="Times New Roman" w:cs="Times New Roman"/>
          <w:sz w:val="28"/>
          <w:szCs w:val="28"/>
        </w:rPr>
        <w:lastRenderedPageBreak/>
        <w:t xml:space="preserve">города Пскова на 2012 -2014 годы», приняли участие 4 учреждения: Дом детского творчества,  ЦДиЮТЭ, ДЦ «Надежда». ДООСЦ «Юность».  Победителем конкурса признано учреждение дополнительного образования детей    «Центр детского и юношеского туризма и экскурсий».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Ведущими тенденциями  развития муниципальной   системы дополнительного образования   детей  являются:</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 вариативность образовательных программ, реализуемых учреждениями дополнительного образования детей, что дает возможность удовлетворить разнообразные  образовательные потребности детей, подростков, семей, повысить культурный уровень родителей обучающихся; </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 развитие творческих инициатив, направленных на организацию свободного времени  школьников  и способствующих  организации их содержательного досуга, профилактике и предупреждению  правонарушений    в  подростковой среде;</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профориентационную направленность  деятельности учреждений дополнительного образования детей, способствующую сознательному выбору школьниками профессии;</w:t>
      </w:r>
    </w:p>
    <w:p w:rsidR="00477F1D" w:rsidRPr="00E62DC5" w:rsidRDefault="00477F1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 интеграция общего и дополнительного образования.</w:t>
      </w:r>
    </w:p>
    <w:p w:rsidR="00477F1D" w:rsidRPr="00E62DC5" w:rsidRDefault="00477F1D"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 Впервые в 2012 году была разработана инфотека  муниципальных образовательных услуг дополнительного образования детей по основным направления деятельности, реализуемые на базе муниципальных учреждений дополнительного образования детей.</w:t>
      </w:r>
    </w:p>
    <w:p w:rsidR="00477F1D" w:rsidRPr="00E62DC5" w:rsidRDefault="00477F1D"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Заметную роль в поиске и выявлении одаренных детей играет сотрудничество системы образования города Пскова с вузами и техникумами города Пскова, Санкт- Петербурга, Москвы и другими городами РФ, а так же со странами Балтии, Ближнего и Дальнего зарубежья.</w:t>
      </w:r>
    </w:p>
    <w:p w:rsidR="00477F1D" w:rsidRPr="00E62DC5" w:rsidRDefault="00477F1D" w:rsidP="00E62DC5">
      <w:pPr>
        <w:pStyle w:val="afe"/>
        <w:tabs>
          <w:tab w:val="left" w:pos="567"/>
        </w:tabs>
        <w:spacing w:after="0" w:line="240" w:lineRule="auto"/>
        <w:jc w:val="both"/>
        <w:rPr>
          <w:rFonts w:cs="Times New Roman"/>
          <w:sz w:val="28"/>
          <w:szCs w:val="28"/>
        </w:rPr>
      </w:pPr>
      <w:r w:rsidRPr="00E62DC5">
        <w:rPr>
          <w:rFonts w:cs="Times New Roman"/>
          <w:sz w:val="28"/>
          <w:szCs w:val="28"/>
        </w:rPr>
        <w:tab/>
        <w:t>В мае 2012 года была проведена  традиционная церемония чествования  победителей олимпиад, творческих конкурсов научно-практических конференций областного, всероссийского и международного уровней «Ассамблея звезд». За особые достижения в учебе, творчестве и спорте  награждены  140 обучающихся образовательных учреждений и учреждений дополнительного образования, 16 творческих коллективов и спортивных команд, за большой вклад в развитие  муниципальной системы образования награждаются 114 педагогов и 23 директора  образовательных учреждений города  Пскова.</w:t>
      </w:r>
    </w:p>
    <w:p w:rsidR="00477F1D" w:rsidRPr="00E62DC5" w:rsidRDefault="00477F1D" w:rsidP="00E62DC5">
      <w:pPr>
        <w:widowControl w:val="0"/>
        <w:tabs>
          <w:tab w:val="left" w:pos="567"/>
          <w:tab w:val="left" w:pos="1092"/>
        </w:tabs>
        <w:autoSpaceDE w:val="0"/>
        <w:autoSpaceDN w:val="0"/>
        <w:adjustRightInd w:val="0"/>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С целью поддержки талантливой молодежи в 2012 году организованы  и проведены конкурсные мероприятия. Обладателями грантов  федерального, регионального и муниципального  уровней в 2012 году становятся  30 обучающихся ОУ города (7,  11 и 10 соответственно, 2 обучающихся становятся  региональными стипендиатами). Общая сумма финансирования поддержки талантливой молодежи из федерального и регионального бюджетов составляет 430,0 тыс.рублей, из муниципального- 100,0 тыс.рублей. </w:t>
      </w:r>
      <w:r w:rsidRPr="00E62DC5">
        <w:rPr>
          <w:rFonts w:ascii="Times New Roman" w:hAnsi="Times New Roman" w:cs="Times New Roman"/>
          <w:bCs/>
          <w:sz w:val="28"/>
          <w:szCs w:val="28"/>
        </w:rPr>
        <w:t xml:space="preserve">В декабре 2012 года проведён праздник «Педагогический </w:t>
      </w:r>
      <w:r w:rsidRPr="00E62DC5">
        <w:rPr>
          <w:rFonts w:ascii="Times New Roman" w:hAnsi="Times New Roman" w:cs="Times New Roman"/>
          <w:bCs/>
          <w:sz w:val="28"/>
          <w:szCs w:val="28"/>
        </w:rPr>
        <w:lastRenderedPageBreak/>
        <w:t>олимп», на котором были подведены итоги  всех конкурсных мероприятий.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Система выявления, поддержки и продвижения талантливой                      и инициативной молодежи </w:t>
      </w:r>
      <w:r w:rsidR="00761275" w:rsidRPr="00E62DC5">
        <w:rPr>
          <w:rFonts w:ascii="Times New Roman" w:hAnsi="Times New Roman" w:cs="Times New Roman"/>
          <w:sz w:val="28"/>
          <w:szCs w:val="28"/>
        </w:rPr>
        <w:t xml:space="preserve">города Пскова </w:t>
      </w:r>
      <w:r w:rsidRPr="00E62DC5">
        <w:rPr>
          <w:rFonts w:ascii="Times New Roman" w:hAnsi="Times New Roman" w:cs="Times New Roman"/>
          <w:sz w:val="28"/>
          <w:szCs w:val="28"/>
        </w:rPr>
        <w:t xml:space="preserve">основана на различных формах межведомственного взаимодействия и механизмах, реализуемых образовательными и специализированными учреждениями сфер образования, культуры и искусства, спорта и молодежной политики.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В системе организовано взаимодействие общеобразовательных учреждений с вузами Псковской области, Москвы, Санкт-Петербурга </w:t>
      </w:r>
      <w:r w:rsidRPr="00E62DC5">
        <w:rPr>
          <w:rFonts w:ascii="Times New Roman" w:hAnsi="Times New Roman" w:cs="Times New Roman"/>
          <w:sz w:val="28"/>
          <w:szCs w:val="28"/>
        </w:rPr>
        <w:br/>
        <w:t>и других городов России. Преподаватели вузов проводят семинары, мастер-классы, творческие мастерские с целью передачи передового опыта в педагогической и культурно-просветительской практике работы с детьми и обучающейся молодежью.</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Приграничное положение Псковской области позволяет наладить тесные связи со странами Балтии, Республикой Белоруссия. Знакомство </w:t>
      </w:r>
      <w:r w:rsidRPr="00E62DC5">
        <w:rPr>
          <w:rFonts w:ascii="Times New Roman" w:hAnsi="Times New Roman" w:cs="Times New Roman"/>
          <w:sz w:val="28"/>
          <w:szCs w:val="28"/>
        </w:rPr>
        <w:br/>
        <w:t xml:space="preserve">с опытом зарубежных коллег по выявлению и поддержке талантливых детей и молодежи дает новые импульсы для совершенствования работы </w:t>
      </w:r>
      <w:r w:rsidRPr="00E62DC5">
        <w:rPr>
          <w:rFonts w:ascii="Times New Roman" w:hAnsi="Times New Roman" w:cs="Times New Roman"/>
          <w:sz w:val="28"/>
          <w:szCs w:val="28"/>
        </w:rPr>
        <w:br/>
        <w:t xml:space="preserve">с детьми. </w:t>
      </w: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5. Эффекты реализации направлении в 2012 году</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В ходе реализации данного направления в 2012 году наблюдаются следующие эффекты:</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развитие процессов интеграции в системе общего                               и дополнительного образования, взаимодействия учреждений образования, культуры и спорта в вопросах работы с талантливой молодежью;</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 доли обучающихся 7-11 классов общеобразовательных учреждений, участвующих в олимпиадном движении, в сравнении с 2011 годом, на 1</w:t>
      </w:r>
      <w:r w:rsidR="00761275" w:rsidRPr="00E62DC5">
        <w:rPr>
          <w:rFonts w:ascii="Times New Roman" w:hAnsi="Times New Roman" w:cs="Times New Roman"/>
          <w:sz w:val="28"/>
          <w:szCs w:val="28"/>
        </w:rPr>
        <w:t>0</w:t>
      </w:r>
      <w:r w:rsidRPr="00E62DC5">
        <w:rPr>
          <w:rFonts w:ascii="Times New Roman" w:hAnsi="Times New Roman" w:cs="Times New Roman"/>
          <w:sz w:val="28"/>
          <w:szCs w:val="28"/>
        </w:rPr>
        <w:t>%; охваченных системой дополнительного образования, – на  2</w:t>
      </w:r>
      <w:r w:rsidR="004F4115" w:rsidRPr="00E62DC5">
        <w:rPr>
          <w:rFonts w:ascii="Times New Roman" w:hAnsi="Times New Roman" w:cs="Times New Roman"/>
          <w:sz w:val="28"/>
          <w:szCs w:val="28"/>
        </w:rPr>
        <w:t>,7</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рост доли обучающихся, занимающихся в очно-заочных и заочных (дистанционных) школах</w:t>
      </w:r>
      <w:r w:rsidR="004F4115" w:rsidRPr="00E62DC5">
        <w:rPr>
          <w:rFonts w:ascii="Times New Roman" w:hAnsi="Times New Roman" w:cs="Times New Roman"/>
          <w:sz w:val="28"/>
          <w:szCs w:val="28"/>
        </w:rPr>
        <w:t xml:space="preserve"> до 21,38%</w:t>
      </w:r>
      <w:r w:rsidR="00761275" w:rsidRPr="00E62DC5">
        <w:rPr>
          <w:rFonts w:ascii="Times New Roman" w:hAnsi="Times New Roman" w:cs="Times New Roman"/>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6. Проблемные вопросы реализации направления</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К числу важнейших проблем по работе с талантливой молодежью относятся:</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недостаточное использование в работе с одаренными детьми информационных и телекоммуникационных технологий, современных дистанционных форм обучения, телеконференций, online-лекций, интерактивных тренажеров, творческих Интернет-форумов;</w:t>
      </w:r>
    </w:p>
    <w:p w:rsidR="007C405E" w:rsidRPr="00E62DC5" w:rsidRDefault="007C405E" w:rsidP="00E62DC5">
      <w:pPr>
        <w:pStyle w:val="af5"/>
        <w:widowControl w:val="0"/>
        <w:tabs>
          <w:tab w:val="left" w:pos="567"/>
          <w:tab w:val="left" w:pos="720"/>
        </w:tabs>
        <w:spacing w:line="276" w:lineRule="auto"/>
        <w:ind w:left="0" w:firstLine="780"/>
        <w:jc w:val="both"/>
        <w:rPr>
          <w:rFonts w:cs="Times New Roman"/>
        </w:rPr>
      </w:pPr>
      <w:r w:rsidRPr="00E62DC5">
        <w:rPr>
          <w:rFonts w:cs="Times New Roman"/>
        </w:rPr>
        <w:t xml:space="preserve">недостаточная материальная база образовательных учреждений </w:t>
      </w:r>
      <w:r w:rsidRPr="00E62DC5">
        <w:rPr>
          <w:rFonts w:cs="Times New Roman"/>
        </w:rPr>
        <w:lastRenderedPageBreak/>
        <w:t>дополнительного образования детей;</w:t>
      </w:r>
    </w:p>
    <w:p w:rsidR="007C405E" w:rsidRPr="00E62DC5" w:rsidRDefault="007C405E" w:rsidP="00E62DC5">
      <w:pPr>
        <w:pStyle w:val="af5"/>
        <w:shd w:val="clear" w:color="auto" w:fill="FFFFFF"/>
        <w:tabs>
          <w:tab w:val="left" w:pos="567"/>
          <w:tab w:val="left" w:pos="720"/>
        </w:tabs>
        <w:spacing w:line="276" w:lineRule="auto"/>
        <w:ind w:left="0" w:firstLine="780"/>
        <w:jc w:val="both"/>
        <w:rPr>
          <w:rFonts w:cs="Times New Roman"/>
          <w:color w:val="000000"/>
        </w:rPr>
      </w:pPr>
      <w:r w:rsidRPr="00E62DC5">
        <w:rPr>
          <w:rFonts w:cs="Times New Roman"/>
          <w:color w:val="000000"/>
        </w:rPr>
        <w:t>отсутствие модельной методики формирования (расчета) норматива для одаренных детей;</w:t>
      </w:r>
    </w:p>
    <w:p w:rsidR="007C405E" w:rsidRPr="00E62DC5" w:rsidRDefault="007C405E" w:rsidP="00E62DC5">
      <w:pPr>
        <w:pStyle w:val="af5"/>
        <w:shd w:val="clear" w:color="auto" w:fill="FFFFFF"/>
        <w:tabs>
          <w:tab w:val="left" w:pos="567"/>
          <w:tab w:val="left" w:pos="720"/>
        </w:tabs>
        <w:spacing w:line="276" w:lineRule="auto"/>
        <w:ind w:left="0" w:firstLine="780"/>
        <w:jc w:val="both"/>
        <w:rPr>
          <w:rFonts w:cs="Times New Roman"/>
        </w:rPr>
      </w:pPr>
      <w:r w:rsidRPr="00E62DC5">
        <w:rPr>
          <w:rFonts w:cs="Times New Roman"/>
        </w:rPr>
        <w:t>низкий уровень заработной платы педагогов дополнительного образования детей.</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7. Задачи и планируемые показатели на следующий календарный год по реализации направления</w:t>
      </w:r>
    </w:p>
    <w:p w:rsidR="007C405E" w:rsidRPr="00E62DC5" w:rsidRDefault="007C405E" w:rsidP="00E62DC5">
      <w:pPr>
        <w:pStyle w:val="af7"/>
        <w:tabs>
          <w:tab w:val="left" w:pos="567"/>
          <w:tab w:val="left" w:pos="720"/>
        </w:tabs>
        <w:spacing w:line="276"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Главными задачами в ходе работы с талантливой молодежью в 2013 году являются:</w:t>
      </w:r>
    </w:p>
    <w:p w:rsidR="007C405E" w:rsidRPr="00E62DC5" w:rsidRDefault="007C405E" w:rsidP="00E62DC5">
      <w:pPr>
        <w:tabs>
          <w:tab w:val="left" w:pos="567"/>
          <w:tab w:val="left" w:pos="720"/>
        </w:tabs>
        <w:spacing w:after="0"/>
        <w:ind w:firstLine="780"/>
        <w:jc w:val="both"/>
        <w:rPr>
          <w:rFonts w:ascii="Times New Roman" w:hAnsi="Times New Roman" w:cs="Times New Roman"/>
          <w:bCs/>
          <w:sz w:val="28"/>
          <w:szCs w:val="28"/>
        </w:rPr>
      </w:pPr>
      <w:r w:rsidRPr="00E62DC5">
        <w:rPr>
          <w:rFonts w:ascii="Times New Roman" w:hAnsi="Times New Roman" w:cs="Times New Roman"/>
          <w:sz w:val="28"/>
          <w:szCs w:val="28"/>
        </w:rPr>
        <w:t>дальнейшее совершенствование системы работы с талантливыми детьми</w:t>
      </w:r>
      <w:r w:rsidR="004F4115" w:rsidRPr="00E62DC5">
        <w:rPr>
          <w:rFonts w:ascii="Times New Roman" w:hAnsi="Times New Roman" w:cs="Times New Roman"/>
          <w:sz w:val="28"/>
          <w:szCs w:val="28"/>
        </w:rPr>
        <w:t>города</w:t>
      </w:r>
      <w:r w:rsidRPr="00E62DC5">
        <w:rPr>
          <w:rFonts w:ascii="Times New Roman" w:hAnsi="Times New Roman" w:cs="Times New Roman"/>
          <w:sz w:val="28"/>
          <w:szCs w:val="28"/>
        </w:rPr>
        <w:t xml:space="preserve">, в т.ч </w:t>
      </w:r>
      <w:r w:rsidRPr="00E62DC5">
        <w:rPr>
          <w:rFonts w:ascii="Times New Roman" w:hAnsi="Times New Roman" w:cs="Times New Roman"/>
          <w:bCs/>
          <w:sz w:val="28"/>
          <w:szCs w:val="28"/>
        </w:rPr>
        <w:t>развитие форм работы с одаренными детьми, включая дистанционное обучение, и системы материальной поддержки одаренных школьников;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bCs/>
          <w:sz w:val="28"/>
          <w:szCs w:val="28"/>
        </w:rPr>
        <w:t xml:space="preserve">увеличение результативности участия </w:t>
      </w:r>
      <w:r w:rsidRPr="00E62DC5">
        <w:rPr>
          <w:rFonts w:ascii="Times New Roman" w:hAnsi="Times New Roman" w:cs="Times New Roman"/>
          <w:sz w:val="28"/>
          <w:szCs w:val="28"/>
        </w:rPr>
        <w:t>во всероссийской предметной олимпиаде школьников;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укрепление материально-технической базы учреждений дополнительного образования;</w:t>
      </w:r>
    </w:p>
    <w:p w:rsidR="007C405E" w:rsidRPr="00E62DC5" w:rsidRDefault="007C405E" w:rsidP="00E62DC5">
      <w:pPr>
        <w:pStyle w:val="af5"/>
        <w:widowControl w:val="0"/>
        <w:tabs>
          <w:tab w:val="left" w:pos="567"/>
          <w:tab w:val="left" w:pos="720"/>
        </w:tabs>
        <w:spacing w:line="276" w:lineRule="auto"/>
        <w:ind w:left="0" w:firstLine="780"/>
        <w:jc w:val="both"/>
        <w:rPr>
          <w:rFonts w:cs="Times New Roman"/>
        </w:rPr>
      </w:pPr>
      <w:r w:rsidRPr="00E62DC5">
        <w:rPr>
          <w:rFonts w:cs="Times New Roman"/>
        </w:rPr>
        <w:t>расширение мер социальной и профессиональной поддержки педагогов дополнительного образования;</w:t>
      </w:r>
    </w:p>
    <w:p w:rsidR="007C405E" w:rsidRPr="00E62DC5" w:rsidRDefault="007C405E" w:rsidP="00E62DC5">
      <w:pPr>
        <w:pStyle w:val="af5"/>
        <w:widowControl w:val="0"/>
        <w:shd w:val="clear" w:color="auto" w:fill="FFFFFF"/>
        <w:tabs>
          <w:tab w:val="left" w:pos="567"/>
          <w:tab w:val="left" w:pos="720"/>
        </w:tabs>
        <w:spacing w:line="276" w:lineRule="auto"/>
        <w:ind w:left="0" w:firstLine="780"/>
        <w:jc w:val="both"/>
        <w:rPr>
          <w:rFonts w:cs="Times New Roman"/>
          <w:color w:val="000000"/>
        </w:rPr>
      </w:pPr>
      <w:r w:rsidRPr="00E62DC5">
        <w:rPr>
          <w:rFonts w:cs="Times New Roman"/>
          <w:color w:val="000000"/>
        </w:rPr>
        <w:t>разработка модельной методики формирования (расчета) норматива для одаренных детей.</w:t>
      </w:r>
    </w:p>
    <w:p w:rsidR="007C405E" w:rsidRPr="00E62DC5" w:rsidRDefault="007C405E" w:rsidP="00E62DC5">
      <w:pPr>
        <w:pStyle w:val="af5"/>
        <w:widowControl w:val="0"/>
        <w:tabs>
          <w:tab w:val="left" w:pos="567"/>
          <w:tab w:val="left" w:pos="720"/>
        </w:tabs>
        <w:spacing w:line="276" w:lineRule="auto"/>
        <w:ind w:left="0" w:firstLine="780"/>
        <w:jc w:val="both"/>
        <w:rPr>
          <w:rFonts w:cs="Times New Roman"/>
        </w:rPr>
      </w:pPr>
      <w:r w:rsidRPr="00E62DC5">
        <w:rPr>
          <w:rFonts w:cs="Times New Roman"/>
        </w:rPr>
        <w:t>Ожидается, что к концу 2013 года произойдет увеличение доли обучающихся:</w:t>
      </w:r>
    </w:p>
    <w:p w:rsidR="007C405E" w:rsidRPr="00E62DC5" w:rsidRDefault="007C405E" w:rsidP="00E62DC5">
      <w:pPr>
        <w:pStyle w:val="ConsPlusNorma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 охваченных дополнительными образовательными услугами в системе внутришкольного и дополнительного образования, до 8</w:t>
      </w:r>
      <w:r w:rsidR="00DC187E" w:rsidRPr="00E62DC5">
        <w:rPr>
          <w:rFonts w:ascii="Times New Roman" w:hAnsi="Times New Roman" w:cs="Times New Roman"/>
          <w:color w:val="000000"/>
          <w:sz w:val="28"/>
          <w:szCs w:val="28"/>
        </w:rPr>
        <w:t>5</w:t>
      </w:r>
      <w:r w:rsidRPr="00E62DC5">
        <w:rPr>
          <w:rFonts w:ascii="Times New Roman" w:hAnsi="Times New Roman" w:cs="Times New Roman"/>
          <w:color w:val="000000"/>
          <w:sz w:val="28"/>
          <w:szCs w:val="28"/>
        </w:rPr>
        <w:t xml:space="preserve"> %;</w:t>
      </w:r>
    </w:p>
    <w:p w:rsidR="007C405E" w:rsidRPr="00E62DC5" w:rsidRDefault="007C405E" w:rsidP="00E62DC5">
      <w:pPr>
        <w:pStyle w:val="ConsPlusNormal"/>
        <w:tabs>
          <w:tab w:val="left" w:pos="567"/>
          <w:tab w:val="left" w:pos="720"/>
        </w:tabs>
        <w:spacing w:line="276" w:lineRule="auto"/>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 включенных в </w:t>
      </w:r>
      <w:r w:rsidR="00DC187E" w:rsidRPr="00E62DC5">
        <w:rPr>
          <w:rFonts w:ascii="Times New Roman" w:hAnsi="Times New Roman" w:cs="Times New Roman"/>
          <w:sz w:val="28"/>
          <w:szCs w:val="28"/>
        </w:rPr>
        <w:t xml:space="preserve">городскую </w:t>
      </w:r>
      <w:r w:rsidRPr="00E62DC5">
        <w:rPr>
          <w:rFonts w:ascii="Times New Roman" w:hAnsi="Times New Roman" w:cs="Times New Roman"/>
          <w:sz w:val="28"/>
          <w:szCs w:val="28"/>
        </w:rPr>
        <w:t>систему выявления, развития, адресной поддержки одарённых детей, в общей численности детского населения школьного возраста, до 25 %;</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sz w:val="28"/>
          <w:szCs w:val="28"/>
        </w:rPr>
        <w:t xml:space="preserve">занимающихся в очно-заочных и заочных (дистанционных) школах, до </w:t>
      </w:r>
      <w:r w:rsidR="004F4115" w:rsidRPr="00E62DC5">
        <w:rPr>
          <w:rFonts w:ascii="Times New Roman" w:hAnsi="Times New Roman" w:cs="Times New Roman"/>
          <w:sz w:val="28"/>
          <w:szCs w:val="28"/>
        </w:rPr>
        <w:t>30</w:t>
      </w:r>
      <w:r w:rsidRPr="00E62DC5">
        <w:rPr>
          <w:rFonts w:ascii="Times New Roman" w:hAnsi="Times New Roman" w:cs="Times New Roman"/>
          <w:color w:val="000000"/>
          <w:sz w:val="28"/>
          <w:szCs w:val="28"/>
        </w:rPr>
        <w:t xml:space="preserve"> %.</w:t>
      </w:r>
    </w:p>
    <w:p w:rsidR="007C405E" w:rsidRPr="00E62DC5" w:rsidRDefault="007C405E" w:rsidP="00E62DC5">
      <w:pPr>
        <w:tabs>
          <w:tab w:val="left" w:pos="567"/>
          <w:tab w:val="left" w:pos="720"/>
        </w:tabs>
        <w:spacing w:after="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8. Анализ количественных показателей мониторинга реализации инициативы по направлению</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Анализ мониторинга реализации инициативы по данному направлению в 2012 году дает положительную динамику в сравнении       с 2011  годом по следующим количественным показателям:</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увеличение количества обучающихся, принявших участие на всех этапах всероссийской предметной олимпиады школьников, на </w:t>
      </w:r>
      <w:r w:rsidR="00DC187E" w:rsidRPr="00E62DC5">
        <w:rPr>
          <w:rFonts w:ascii="Times New Roman" w:hAnsi="Times New Roman" w:cs="Times New Roman"/>
          <w:sz w:val="28"/>
          <w:szCs w:val="28"/>
        </w:rPr>
        <w:t>7</w:t>
      </w:r>
      <w:r w:rsidRPr="00E62DC5">
        <w:rPr>
          <w:rFonts w:ascii="Times New Roman" w:hAnsi="Times New Roman" w:cs="Times New Roman"/>
          <w:sz w:val="28"/>
          <w:szCs w:val="28"/>
        </w:rPr>
        <w:t xml:space="preserve"> %;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увеличение количества участников регионального этапа всероссийской предметной олимпиады школьников до </w:t>
      </w:r>
      <w:r w:rsidR="00DC187E" w:rsidRPr="00E62DC5">
        <w:rPr>
          <w:rFonts w:ascii="Times New Roman" w:hAnsi="Times New Roman" w:cs="Times New Roman"/>
          <w:sz w:val="28"/>
          <w:szCs w:val="28"/>
        </w:rPr>
        <w:t>231</w:t>
      </w:r>
      <w:r w:rsidR="00A62491" w:rsidRPr="00E62DC5">
        <w:rPr>
          <w:rFonts w:ascii="Times New Roman" w:hAnsi="Times New Roman" w:cs="Times New Roman"/>
          <w:sz w:val="28"/>
          <w:szCs w:val="28"/>
        </w:rPr>
        <w:t xml:space="preserve"> человек.</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Однако, при росте активности наблюдается снижение результативности участия во всероссийской предметной олимпиаде школьников: уменьшение количества победителей и призеров заключительного этапа </w:t>
      </w:r>
      <w:r w:rsidR="00A62491" w:rsidRPr="00E62DC5">
        <w:rPr>
          <w:rFonts w:ascii="Times New Roman" w:hAnsi="Times New Roman" w:cs="Times New Roman"/>
          <w:sz w:val="28"/>
          <w:szCs w:val="28"/>
        </w:rPr>
        <w:t>–</w:t>
      </w:r>
      <w:r w:rsidRPr="00E62DC5">
        <w:rPr>
          <w:rFonts w:ascii="Times New Roman" w:hAnsi="Times New Roman" w:cs="Times New Roman"/>
          <w:sz w:val="28"/>
          <w:szCs w:val="28"/>
        </w:rPr>
        <w:t xml:space="preserve"> </w:t>
      </w:r>
      <w:r w:rsidR="00A62491" w:rsidRPr="00E62DC5">
        <w:rPr>
          <w:rFonts w:ascii="Times New Roman" w:hAnsi="Times New Roman" w:cs="Times New Roman"/>
          <w:sz w:val="28"/>
          <w:szCs w:val="28"/>
        </w:rPr>
        <w:t xml:space="preserve">до 1 </w:t>
      </w:r>
      <w:r w:rsidRPr="00E62DC5">
        <w:rPr>
          <w:rFonts w:ascii="Times New Roman" w:hAnsi="Times New Roman" w:cs="Times New Roman"/>
          <w:sz w:val="28"/>
          <w:szCs w:val="28"/>
        </w:rPr>
        <w:t>человек</w:t>
      </w:r>
      <w:r w:rsidR="00A62491" w:rsidRPr="00E62DC5">
        <w:rPr>
          <w:rFonts w:ascii="Times New Roman" w:hAnsi="Times New Roman" w:cs="Times New Roman"/>
          <w:sz w:val="28"/>
          <w:szCs w:val="28"/>
        </w:rPr>
        <w:t>а</w:t>
      </w:r>
      <w:r w:rsidRPr="00E62DC5">
        <w:rPr>
          <w:rFonts w:ascii="Times New Roman" w:hAnsi="Times New Roman" w:cs="Times New Roman"/>
          <w:sz w:val="28"/>
          <w:szCs w:val="28"/>
        </w:rPr>
        <w:t>.</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К положительным моментам стоит отнести большую активность участия школьников в очных и дистанционных олимпиадах                    для школьников, проводимых сторонними организациями                           и учреждениями, при этом наблюдается:</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увеличение числа участнико</w:t>
      </w:r>
      <w:r w:rsidR="006C286D" w:rsidRPr="00E62DC5">
        <w:rPr>
          <w:rFonts w:ascii="Times New Roman" w:hAnsi="Times New Roman" w:cs="Times New Roman"/>
          <w:sz w:val="28"/>
          <w:szCs w:val="28"/>
        </w:rPr>
        <w:t>в в сравнении с 2011 годом в 1,5 раза.</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pacing w:val="1"/>
          <w:sz w:val="28"/>
          <w:szCs w:val="28"/>
        </w:rPr>
      </w:pPr>
      <w:r w:rsidRPr="00E62DC5">
        <w:rPr>
          <w:rFonts w:ascii="Times New Roman" w:hAnsi="Times New Roman" w:cs="Times New Roman"/>
          <w:sz w:val="28"/>
          <w:szCs w:val="28"/>
        </w:rPr>
        <w:t xml:space="preserve">По-прежнему низкими являются </w:t>
      </w:r>
      <w:r w:rsidRPr="00E62DC5">
        <w:rPr>
          <w:rFonts w:ascii="Times New Roman" w:hAnsi="Times New Roman" w:cs="Times New Roman"/>
          <w:color w:val="000000"/>
          <w:spacing w:val="1"/>
          <w:sz w:val="28"/>
          <w:szCs w:val="28"/>
        </w:rPr>
        <w:t>показатели по созданию для учащихся современных усл</w:t>
      </w:r>
      <w:r w:rsidR="006C286D" w:rsidRPr="00E62DC5">
        <w:rPr>
          <w:rFonts w:ascii="Times New Roman" w:hAnsi="Times New Roman" w:cs="Times New Roman"/>
          <w:color w:val="000000"/>
          <w:spacing w:val="1"/>
          <w:sz w:val="28"/>
          <w:szCs w:val="28"/>
        </w:rPr>
        <w:t>овий для занятий творчеством: 13</w:t>
      </w:r>
      <w:r w:rsidRPr="00E62DC5">
        <w:rPr>
          <w:rFonts w:ascii="Times New Roman" w:hAnsi="Times New Roman" w:cs="Times New Roman"/>
          <w:color w:val="000000"/>
          <w:spacing w:val="1"/>
          <w:sz w:val="28"/>
          <w:szCs w:val="28"/>
        </w:rPr>
        <w:t xml:space="preserve"> % обучающихся имеют возможность пользоваться современно оборудованными  помещениями студий; </w:t>
      </w:r>
      <w:r w:rsidR="004F4115" w:rsidRPr="00E62DC5">
        <w:rPr>
          <w:rFonts w:ascii="Times New Roman" w:hAnsi="Times New Roman" w:cs="Times New Roman"/>
          <w:color w:val="000000"/>
          <w:spacing w:val="1"/>
          <w:sz w:val="28"/>
          <w:szCs w:val="28"/>
        </w:rPr>
        <w:t>6</w:t>
      </w:r>
      <w:r w:rsidR="006C286D" w:rsidRPr="00E62DC5">
        <w:rPr>
          <w:rFonts w:ascii="Times New Roman" w:hAnsi="Times New Roman" w:cs="Times New Roman"/>
          <w:color w:val="000000"/>
          <w:spacing w:val="1"/>
          <w:sz w:val="28"/>
          <w:szCs w:val="28"/>
        </w:rPr>
        <w:t>0</w:t>
      </w:r>
      <w:r w:rsidRPr="00E62DC5">
        <w:rPr>
          <w:rFonts w:ascii="Times New Roman" w:hAnsi="Times New Roman" w:cs="Times New Roman"/>
          <w:color w:val="000000"/>
          <w:spacing w:val="1"/>
          <w:sz w:val="28"/>
          <w:szCs w:val="28"/>
        </w:rPr>
        <w:t>% - современно оборудованными помещениями актовых залов.</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pacing w:val="1"/>
          <w:sz w:val="28"/>
          <w:szCs w:val="28"/>
        </w:rPr>
      </w:pPr>
      <w:r w:rsidRPr="00E62DC5">
        <w:rPr>
          <w:rFonts w:ascii="Times New Roman" w:hAnsi="Times New Roman" w:cs="Times New Roman"/>
          <w:color w:val="000000"/>
          <w:spacing w:val="1"/>
          <w:sz w:val="28"/>
          <w:szCs w:val="28"/>
        </w:rPr>
        <w:t>Решение задачи совершенствования материально-технического обеспечения системы дополнительного образования сдерживается  недостатком финансовых средств.</w:t>
      </w: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p>
    <w:p w:rsidR="007C405E" w:rsidRPr="00E62DC5" w:rsidRDefault="007C405E" w:rsidP="0023205F">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 xml:space="preserve">Часть </w:t>
      </w:r>
      <w:r w:rsidRPr="00E62DC5">
        <w:rPr>
          <w:rFonts w:ascii="Times New Roman" w:hAnsi="Times New Roman" w:cs="Times New Roman"/>
          <w:b/>
          <w:sz w:val="28"/>
          <w:szCs w:val="28"/>
          <w:lang w:val="en-US"/>
        </w:rPr>
        <w:t>III</w:t>
      </w:r>
      <w:r w:rsidRPr="00E62DC5">
        <w:rPr>
          <w:rFonts w:ascii="Times New Roman" w:hAnsi="Times New Roman" w:cs="Times New Roman"/>
          <w:b/>
          <w:sz w:val="28"/>
          <w:szCs w:val="28"/>
        </w:rPr>
        <w:t xml:space="preserve">. Совершенствование учительского корпуса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p>
    <w:p w:rsidR="007C405E" w:rsidRPr="00E62DC5" w:rsidRDefault="007C405E" w:rsidP="0023205F">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 xml:space="preserve">1. Информация о выполнении плана первоочередных действий по реализации национальной образовательной инициативы «Наша новая школа» в 2012 году </w:t>
      </w:r>
    </w:p>
    <w:p w:rsidR="007C405E" w:rsidRPr="00E62DC5" w:rsidRDefault="007C405E" w:rsidP="00E62DC5">
      <w:pPr>
        <w:pStyle w:val="af5"/>
        <w:tabs>
          <w:tab w:val="left" w:pos="567"/>
          <w:tab w:val="left" w:pos="720"/>
        </w:tabs>
        <w:spacing w:line="276" w:lineRule="auto"/>
        <w:ind w:left="0"/>
        <w:jc w:val="both"/>
        <w:rPr>
          <w:rFonts w:cs="Times New Roman"/>
          <w:b/>
        </w:rPr>
      </w:pPr>
    </w:p>
    <w:p w:rsidR="007C405E" w:rsidRPr="00E62DC5" w:rsidRDefault="007C405E" w:rsidP="00E62DC5">
      <w:pPr>
        <w:pStyle w:val="af5"/>
        <w:tabs>
          <w:tab w:val="left" w:pos="567"/>
          <w:tab w:val="left" w:pos="720"/>
        </w:tabs>
        <w:spacing w:line="276" w:lineRule="auto"/>
        <w:ind w:left="0"/>
        <w:jc w:val="both"/>
        <w:rPr>
          <w:rFonts w:cs="Times New Roman"/>
          <w:b/>
        </w:rPr>
      </w:pPr>
      <w:r w:rsidRPr="00E62DC5">
        <w:rPr>
          <w:rFonts w:cs="Times New Roman"/>
          <w:b/>
        </w:rPr>
        <w:t>2. Нормативная база, обеспечивающая реализацию направления (перечень нормативных правовых актов субъекта Российской Федерации с реквизитами документов</w:t>
      </w:r>
    </w:p>
    <w:p w:rsidR="007C405E" w:rsidRPr="00E62DC5" w:rsidRDefault="007C405E" w:rsidP="00E62DC5">
      <w:pPr>
        <w:pStyle w:val="af5"/>
        <w:tabs>
          <w:tab w:val="left" w:pos="567"/>
          <w:tab w:val="left" w:pos="720"/>
        </w:tabs>
        <w:spacing w:line="276" w:lineRule="auto"/>
        <w:ind w:left="0" w:firstLine="780"/>
        <w:jc w:val="both"/>
        <w:rPr>
          <w:rFonts w:cs="Times New Roman"/>
          <w:color w:val="000000"/>
        </w:rPr>
      </w:pPr>
      <w:r w:rsidRPr="00E62DC5">
        <w:rPr>
          <w:rFonts w:cs="Times New Roman"/>
          <w:color w:val="000000"/>
        </w:rPr>
        <w:t xml:space="preserve"> </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Приказ Государственного управления образования Псковской области от 24.06.2010 № 861 «Об утверждении плана действий по модернизации общего образования Псковской области, направленных    на реализацию в 2011-2015 годах национальной образовательной инициативы «Наша новая школа» (раздел плана «Совершенствование учительского корпуса»).</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bCs/>
          <w:color w:val="000000"/>
          <w:spacing w:val="1"/>
          <w:sz w:val="28"/>
          <w:szCs w:val="28"/>
        </w:rPr>
      </w:pPr>
      <w:r w:rsidRPr="00E62DC5">
        <w:rPr>
          <w:rFonts w:ascii="Times New Roman" w:hAnsi="Times New Roman" w:cs="Times New Roman"/>
          <w:color w:val="000000"/>
          <w:spacing w:val="1"/>
          <w:sz w:val="28"/>
          <w:szCs w:val="28"/>
        </w:rPr>
        <w:t xml:space="preserve">Закон </w:t>
      </w:r>
      <w:r w:rsidRPr="00E62DC5">
        <w:rPr>
          <w:rFonts w:ascii="Times New Roman" w:hAnsi="Times New Roman" w:cs="Times New Roman"/>
          <w:bCs/>
          <w:color w:val="000000"/>
          <w:spacing w:val="1"/>
          <w:sz w:val="28"/>
          <w:szCs w:val="28"/>
        </w:rPr>
        <w:t>Псковской области от 03.02.2010 № 951-ОЗ «О статусе педагогического работника».</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lastRenderedPageBreak/>
        <w:tab/>
        <w:t>Закон Псковской области от 03.02.2010 № 947-ОЗ «О внесении изменений в Закон Псковской области «Об образовании в Псковской области» (статья 31 «Дополнительные социальные гарантии педагогическим работникам»).</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Закон Псковской области от 07.10.2010 № 1006-ОЗ «Об отраслевых системах оплаты труда работников бюджетной сферы».  </w:t>
      </w:r>
    </w:p>
    <w:p w:rsidR="007C405E" w:rsidRPr="00E62DC5" w:rsidRDefault="007C405E" w:rsidP="00E62DC5">
      <w:pPr>
        <w:pStyle w:val="af5"/>
        <w:tabs>
          <w:tab w:val="left" w:pos="567"/>
          <w:tab w:val="left" w:pos="720"/>
        </w:tabs>
        <w:spacing w:line="276" w:lineRule="auto"/>
        <w:ind w:left="0" w:firstLine="780"/>
        <w:jc w:val="both"/>
        <w:rPr>
          <w:rFonts w:cs="Times New Roman"/>
          <w:bCs/>
          <w:color w:val="000000"/>
          <w:spacing w:val="1"/>
        </w:rPr>
      </w:pPr>
      <w:r w:rsidRPr="00E62DC5">
        <w:rPr>
          <w:rFonts w:cs="Times New Roman"/>
          <w:bCs/>
          <w:color w:val="000000"/>
          <w:spacing w:val="1"/>
        </w:rPr>
        <w:t xml:space="preserve">Постановление Администрации Псковской области от </w:t>
      </w:r>
      <w:r w:rsidRPr="00E62DC5">
        <w:rPr>
          <w:rFonts w:cs="Times New Roman"/>
          <w:spacing w:val="1"/>
        </w:rPr>
        <w:t xml:space="preserve">18.05.2012 № 249 </w:t>
      </w:r>
      <w:r w:rsidRPr="00E62DC5">
        <w:rPr>
          <w:rFonts w:cs="Times New Roman"/>
          <w:bCs/>
          <w:color w:val="000000"/>
          <w:spacing w:val="1"/>
        </w:rPr>
        <w:t>«Об установлении в 2012 году размера, условий и порядка выплаты вознаграждения за выполнение функций классного руководителя педагогическим работникам государственных образовательных учреждений, находящихся в собственности области, и муниципальных образовательных учреждений».</w:t>
      </w:r>
    </w:p>
    <w:p w:rsidR="007C405E" w:rsidRPr="00E62DC5" w:rsidRDefault="007C405E" w:rsidP="00E62DC5">
      <w:pPr>
        <w:tabs>
          <w:tab w:val="left" w:pos="360"/>
          <w:tab w:val="left" w:pos="567"/>
        </w:tabs>
        <w:spacing w:after="0"/>
        <w:ind w:firstLine="709"/>
        <w:jc w:val="both"/>
        <w:rPr>
          <w:rFonts w:ascii="Times New Roman" w:hAnsi="Times New Roman" w:cs="Times New Roman"/>
          <w:bCs/>
          <w:iCs/>
          <w:spacing w:val="1"/>
          <w:sz w:val="28"/>
          <w:szCs w:val="28"/>
        </w:rPr>
      </w:pPr>
      <w:r w:rsidRPr="00E62DC5">
        <w:rPr>
          <w:rFonts w:ascii="Times New Roman" w:hAnsi="Times New Roman" w:cs="Times New Roman"/>
          <w:bCs/>
          <w:iCs/>
          <w:spacing w:val="1"/>
          <w:sz w:val="28"/>
          <w:szCs w:val="28"/>
        </w:rPr>
        <w:t>Постановление Администрации Псковской области                            от 06.12.2011 № 492 «Об утверждении областной долгосрочной целевой программы «Развитие системы образования в Псковской области   на 2012-2014 годы».</w:t>
      </w:r>
    </w:p>
    <w:p w:rsidR="007C405E" w:rsidRPr="00E62DC5" w:rsidRDefault="007C405E" w:rsidP="00E62DC5">
      <w:pPr>
        <w:tabs>
          <w:tab w:val="left" w:pos="360"/>
          <w:tab w:val="left" w:pos="567"/>
        </w:tabs>
        <w:spacing w:after="0"/>
        <w:ind w:firstLine="709"/>
        <w:jc w:val="both"/>
        <w:rPr>
          <w:rFonts w:ascii="Times New Roman" w:hAnsi="Times New Roman" w:cs="Times New Roman"/>
          <w:iCs/>
          <w:sz w:val="28"/>
          <w:szCs w:val="28"/>
        </w:rPr>
      </w:pPr>
      <w:r w:rsidRPr="00E62DC5">
        <w:rPr>
          <w:rFonts w:ascii="Times New Roman" w:hAnsi="Times New Roman" w:cs="Times New Roman"/>
          <w:iCs/>
          <w:sz w:val="28"/>
          <w:szCs w:val="28"/>
        </w:rPr>
        <w:t>Распоряжение Администрации Псковской области от 17.02.2012               № 39-р «О Комплексе мер по модернизации системы общего образования Псковской области в 2012 году» (с изменениями от 21.06.2012 № 126-р).</w:t>
      </w:r>
    </w:p>
    <w:p w:rsidR="007C405E" w:rsidRPr="00E62DC5" w:rsidRDefault="007C405E" w:rsidP="00E62DC5">
      <w:pPr>
        <w:tabs>
          <w:tab w:val="left" w:pos="360"/>
          <w:tab w:val="left" w:pos="567"/>
        </w:tabs>
        <w:spacing w:after="0"/>
        <w:ind w:firstLine="709"/>
        <w:jc w:val="both"/>
        <w:rPr>
          <w:rFonts w:ascii="Times New Roman" w:hAnsi="Times New Roman" w:cs="Times New Roman"/>
          <w:color w:val="000000"/>
          <w:spacing w:val="1"/>
          <w:sz w:val="28"/>
          <w:szCs w:val="28"/>
        </w:rPr>
      </w:pPr>
      <w:r w:rsidRPr="00E62DC5">
        <w:rPr>
          <w:rFonts w:ascii="Times New Roman" w:hAnsi="Times New Roman" w:cs="Times New Roman"/>
          <w:sz w:val="28"/>
          <w:szCs w:val="28"/>
        </w:rPr>
        <w:t xml:space="preserve">Приказ Государственного управления образования Псковской области от 01.03.2010 № 206 «О создании сетевых центров повышения квалификации работников </w:t>
      </w:r>
      <w:r w:rsidRPr="00E62DC5">
        <w:rPr>
          <w:rFonts w:ascii="Times New Roman" w:hAnsi="Times New Roman" w:cs="Times New Roman"/>
          <w:color w:val="000000"/>
          <w:spacing w:val="1"/>
          <w:sz w:val="28"/>
          <w:szCs w:val="28"/>
        </w:rPr>
        <w:t>образования Псковской области (СЦПК)».</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Приказ Государственного управления образования Псковской области от 12.01.2011 № 19/а «О порядке аттестации педагогических работников государственных и муниципальных образовательных учреждений Псковской области».</w:t>
      </w:r>
    </w:p>
    <w:p w:rsidR="007C405E" w:rsidRPr="00E62DC5" w:rsidRDefault="007C405E" w:rsidP="00E62DC5">
      <w:pPr>
        <w:tabs>
          <w:tab w:val="left" w:pos="360"/>
          <w:tab w:val="left" w:pos="567"/>
        </w:tabs>
        <w:spacing w:after="0"/>
        <w:ind w:firstLine="709"/>
        <w:jc w:val="both"/>
        <w:rPr>
          <w:rFonts w:ascii="Times New Roman" w:hAnsi="Times New Roman" w:cs="Times New Roman"/>
          <w:iCs/>
          <w:sz w:val="28"/>
          <w:szCs w:val="28"/>
        </w:rPr>
      </w:pPr>
      <w:r w:rsidRPr="00E62DC5">
        <w:rPr>
          <w:rFonts w:ascii="Times New Roman" w:hAnsi="Times New Roman" w:cs="Times New Roman"/>
          <w:iCs/>
          <w:sz w:val="28"/>
          <w:szCs w:val="28"/>
        </w:rPr>
        <w:t xml:space="preserve">Приказ Государственного управления образования Псковской области от 28.02.2012 </w:t>
      </w:r>
      <w:r w:rsidRPr="00E62DC5">
        <w:rPr>
          <w:rFonts w:ascii="Times New Roman" w:hAnsi="Times New Roman" w:cs="Times New Roman"/>
          <w:sz w:val="28"/>
          <w:szCs w:val="28"/>
        </w:rPr>
        <w:t>№</w:t>
      </w:r>
      <w:r w:rsidRPr="00E62DC5">
        <w:rPr>
          <w:rFonts w:ascii="Times New Roman" w:hAnsi="Times New Roman" w:cs="Times New Roman"/>
          <w:iCs/>
          <w:sz w:val="28"/>
          <w:szCs w:val="28"/>
        </w:rPr>
        <w:t xml:space="preserve"> 180 «О курсовых мероприятиях для работников системы образования Псковской области в 2012 году». </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iCs/>
          <w:sz w:val="28"/>
          <w:szCs w:val="28"/>
        </w:rPr>
        <w:t>Приказ Государственного управления образования Псковской области</w:t>
      </w:r>
      <w:r w:rsidRPr="00E62DC5">
        <w:rPr>
          <w:rFonts w:ascii="Times New Roman" w:hAnsi="Times New Roman" w:cs="Times New Roman"/>
          <w:sz w:val="28"/>
          <w:szCs w:val="28"/>
        </w:rPr>
        <w:t xml:space="preserve"> от 20.01.2012 № 45 «О создании Центра методической и технической поддержки внедрения информационных технологий в образовательных учреждениях Псковской области</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sz w:val="28"/>
          <w:szCs w:val="28"/>
        </w:rPr>
        <w:t xml:space="preserve">Приказ Государственного управления образования Псковской области </w:t>
      </w:r>
      <w:r w:rsidRPr="00E62DC5">
        <w:rPr>
          <w:rStyle w:val="16"/>
          <w:b w:val="0"/>
          <w:spacing w:val="1"/>
          <w:sz w:val="28"/>
          <w:szCs w:val="28"/>
        </w:rPr>
        <w:t>от 13.08.2012 № 904</w:t>
      </w:r>
      <w:r w:rsidRPr="00E62DC5">
        <w:rPr>
          <w:rStyle w:val="16"/>
          <w:spacing w:val="1"/>
          <w:sz w:val="28"/>
          <w:szCs w:val="28"/>
        </w:rPr>
        <w:t xml:space="preserve"> </w:t>
      </w:r>
      <w:r w:rsidRPr="00E62DC5">
        <w:rPr>
          <w:rFonts w:ascii="Times New Roman" w:hAnsi="Times New Roman" w:cs="Times New Roman"/>
          <w:sz w:val="28"/>
          <w:szCs w:val="28"/>
        </w:rPr>
        <w:t>«О выплате</w:t>
      </w:r>
      <w:r w:rsidRPr="00E62DC5">
        <w:rPr>
          <w:rFonts w:ascii="Times New Roman" w:hAnsi="Times New Roman" w:cs="Times New Roman"/>
          <w:color w:val="000000"/>
          <w:sz w:val="28"/>
          <w:szCs w:val="28"/>
        </w:rPr>
        <w:t xml:space="preserve"> денежного поощрения    учителям - победителям конкурса».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Приказ Государственного управления образования Псковской области от</w:t>
      </w:r>
      <w:r w:rsidRPr="00E62DC5">
        <w:rPr>
          <w:rFonts w:ascii="Times New Roman" w:hAnsi="Times New Roman" w:cs="Times New Roman"/>
          <w:bCs/>
          <w:color w:val="800000"/>
          <w:spacing w:val="1"/>
          <w:sz w:val="28"/>
          <w:szCs w:val="28"/>
        </w:rPr>
        <w:t xml:space="preserve"> </w:t>
      </w:r>
      <w:r w:rsidRPr="00E62DC5">
        <w:rPr>
          <w:rFonts w:ascii="Times New Roman" w:hAnsi="Times New Roman" w:cs="Times New Roman"/>
          <w:bCs/>
          <w:spacing w:val="1"/>
          <w:sz w:val="28"/>
          <w:szCs w:val="28"/>
        </w:rPr>
        <w:t>10.08.2012</w:t>
      </w:r>
      <w:r w:rsidRPr="00E62DC5">
        <w:rPr>
          <w:rFonts w:ascii="Times New Roman" w:hAnsi="Times New Roman" w:cs="Times New Roman"/>
          <w:spacing w:val="1"/>
          <w:sz w:val="28"/>
          <w:szCs w:val="28"/>
        </w:rPr>
        <w:t xml:space="preserve"> </w:t>
      </w:r>
      <w:r w:rsidRPr="00E62DC5">
        <w:rPr>
          <w:rStyle w:val="16"/>
          <w:spacing w:val="1"/>
          <w:sz w:val="28"/>
          <w:szCs w:val="28"/>
        </w:rPr>
        <w:t xml:space="preserve">№ </w:t>
      </w:r>
      <w:r w:rsidRPr="00E62DC5">
        <w:rPr>
          <w:rFonts w:ascii="Times New Roman" w:hAnsi="Times New Roman" w:cs="Times New Roman"/>
          <w:spacing w:val="1"/>
          <w:sz w:val="28"/>
          <w:szCs w:val="28"/>
        </w:rPr>
        <w:t>899</w:t>
      </w:r>
      <w:r w:rsidRPr="00E62DC5">
        <w:rPr>
          <w:rFonts w:ascii="Times New Roman" w:hAnsi="Times New Roman" w:cs="Times New Roman"/>
          <w:color w:val="800000"/>
          <w:spacing w:val="1"/>
          <w:sz w:val="28"/>
          <w:szCs w:val="28"/>
        </w:rPr>
        <w:t xml:space="preserve"> </w:t>
      </w:r>
      <w:r w:rsidRPr="00E62DC5">
        <w:rPr>
          <w:rFonts w:ascii="Times New Roman" w:hAnsi="Times New Roman" w:cs="Times New Roman"/>
          <w:sz w:val="28"/>
          <w:szCs w:val="28"/>
        </w:rPr>
        <w:t xml:space="preserve">«О денежном поощрении учителей - участников </w:t>
      </w:r>
      <w:r w:rsidRPr="00E62DC5">
        <w:rPr>
          <w:rFonts w:ascii="Times New Roman" w:hAnsi="Times New Roman" w:cs="Times New Roman"/>
          <w:sz w:val="28"/>
          <w:szCs w:val="28"/>
        </w:rPr>
        <w:lastRenderedPageBreak/>
        <w:t>конкурса лучших учителей в рамках реализации приоритетного национального проекта «Образование».</w:t>
      </w:r>
    </w:p>
    <w:p w:rsidR="007C405E" w:rsidRPr="00E62DC5" w:rsidRDefault="007C405E" w:rsidP="00E62DC5">
      <w:pPr>
        <w:pStyle w:val="af5"/>
        <w:tabs>
          <w:tab w:val="left" w:pos="567"/>
          <w:tab w:val="left" w:pos="720"/>
        </w:tabs>
        <w:spacing w:line="276" w:lineRule="auto"/>
        <w:ind w:left="0" w:firstLine="780"/>
        <w:jc w:val="both"/>
        <w:rPr>
          <w:rFonts w:cs="Times New Roman"/>
          <w:spacing w:val="1"/>
        </w:rPr>
      </w:pPr>
      <w:r w:rsidRPr="00E62DC5">
        <w:rPr>
          <w:rFonts w:cs="Times New Roman"/>
        </w:rPr>
        <w:t xml:space="preserve">Приказ Государственного управления образования Псковской области от 24.09.2012 №1123 «О реализации </w:t>
      </w:r>
      <w:r w:rsidRPr="00E62DC5">
        <w:rPr>
          <w:rFonts w:cs="Times New Roman"/>
          <w:spacing w:val="1"/>
        </w:rPr>
        <w:t xml:space="preserve">Соглашения от 20 августа 2012 г. № 08.G47.24.0054 </w:t>
      </w:r>
      <w:r w:rsidRPr="00E62DC5">
        <w:rPr>
          <w:rFonts w:cs="Times New Roman"/>
        </w:rPr>
        <w:t>«О предоставлении субсидий из федерального бюджета</w:t>
      </w:r>
      <w:r w:rsidRPr="00E62DC5">
        <w:rPr>
          <w:rFonts w:cs="Times New Roman"/>
          <w:spacing w:val="1"/>
        </w:rPr>
        <w:t xml:space="preserve"> бюджету Псковской области на поддержку реализации мероприятий Федеральной целевой программы развития образования на 2011-2015 годы».</w:t>
      </w:r>
    </w:p>
    <w:p w:rsidR="006C286D" w:rsidRPr="00E62DC5" w:rsidRDefault="004F4115"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r>
      <w:r w:rsidR="006C286D" w:rsidRPr="00E62DC5">
        <w:rPr>
          <w:rFonts w:ascii="Times New Roman" w:hAnsi="Times New Roman" w:cs="Times New Roman"/>
          <w:sz w:val="28"/>
          <w:szCs w:val="28"/>
          <w:lang w:eastAsia="ru-RU"/>
        </w:rPr>
        <w:t>Постановление Администрации города Пскова  от 17.01.2012 №32 «Об утверждении долгосрочной целевой программы муниципального образования «Город Псков» «Развитие системы образования города Пскова на 2012-2014 годы».</w:t>
      </w:r>
    </w:p>
    <w:p w:rsidR="006C286D" w:rsidRPr="00E62DC5" w:rsidRDefault="004F4115"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r>
      <w:r w:rsidR="006C286D" w:rsidRPr="00E62DC5">
        <w:rPr>
          <w:rFonts w:ascii="Times New Roman" w:hAnsi="Times New Roman" w:cs="Times New Roman"/>
          <w:sz w:val="28"/>
          <w:szCs w:val="28"/>
          <w:lang w:eastAsia="ru-RU"/>
        </w:rPr>
        <w:t>Постановление Администрации города Пскова  от 14.03.2012 №521 «Об утверждении Положения о порядке конкурсного отбора лучших учителей, воспитателей детских садов и педагогов дополнительного образования в рамках ДЦП муниципального образования «Город Псков» «Развитие системы образования города Пскова на 2012-2014 годы».</w:t>
      </w:r>
    </w:p>
    <w:p w:rsidR="006C286D" w:rsidRPr="00E62DC5" w:rsidRDefault="004F4115"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r>
      <w:r w:rsidR="006C286D" w:rsidRPr="00E62DC5">
        <w:rPr>
          <w:rFonts w:ascii="Times New Roman" w:hAnsi="Times New Roman" w:cs="Times New Roman"/>
          <w:sz w:val="28"/>
          <w:szCs w:val="28"/>
          <w:lang w:eastAsia="ru-RU"/>
        </w:rPr>
        <w:t>Постановление Администрации города Пскова  от 12.03.2012 №483 « Об утверждении Положения о порядке конкурсного отбора для стимулирования образовательных учреждений города Пскова, эффективно внедряющих инновационные проекты, в рамках ДЦП муниципального образования «Город Псков» «Развитие системы образования города Пскова на 2012-2014 годы».</w:t>
      </w:r>
    </w:p>
    <w:p w:rsidR="006C286D" w:rsidRPr="00E62DC5" w:rsidRDefault="006C286D" w:rsidP="00E62DC5">
      <w:pPr>
        <w:tabs>
          <w:tab w:val="left" w:pos="567"/>
        </w:tabs>
        <w:spacing w:after="0"/>
        <w:ind w:left="31" w:firstLine="680"/>
        <w:jc w:val="both"/>
        <w:rPr>
          <w:rFonts w:ascii="Times New Roman" w:hAnsi="Times New Roman" w:cs="Times New Roman"/>
          <w:iCs/>
          <w:sz w:val="28"/>
          <w:szCs w:val="28"/>
        </w:rPr>
      </w:pPr>
    </w:p>
    <w:p w:rsidR="007C405E" w:rsidRPr="00E62DC5" w:rsidRDefault="007C405E" w:rsidP="00E62DC5">
      <w:pPr>
        <w:tabs>
          <w:tab w:val="left" w:pos="567"/>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3. Финансовое обеспечение реализации направления (средства субъекта Российской Федерации)</w:t>
      </w:r>
    </w:p>
    <w:p w:rsidR="007C405E" w:rsidRPr="00E62DC5" w:rsidRDefault="007C405E" w:rsidP="00E62DC5">
      <w:pPr>
        <w:pStyle w:val="af5"/>
        <w:tabs>
          <w:tab w:val="left" w:pos="567"/>
          <w:tab w:val="left" w:pos="720"/>
        </w:tabs>
        <w:spacing w:line="276" w:lineRule="auto"/>
        <w:ind w:left="0" w:firstLine="780"/>
        <w:jc w:val="both"/>
        <w:rPr>
          <w:rFonts w:cs="Times New Roman"/>
          <w:color w:val="000000"/>
        </w:rPr>
      </w:pPr>
      <w:r w:rsidRPr="00E62DC5">
        <w:rPr>
          <w:rFonts w:cs="Times New Roman"/>
          <w:color w:val="000000"/>
        </w:rPr>
        <w:t xml:space="preserve">Всего - </w:t>
      </w:r>
      <w:r w:rsidR="004E704A" w:rsidRPr="00E62DC5">
        <w:rPr>
          <w:rFonts w:cs="Times New Roman"/>
          <w:color w:val="000000"/>
        </w:rPr>
        <w:t xml:space="preserve">1016,8 </w:t>
      </w:r>
      <w:r w:rsidRPr="00E62DC5">
        <w:rPr>
          <w:rFonts w:cs="Times New Roman"/>
          <w:color w:val="000000"/>
        </w:rPr>
        <w:t>тыс. рублей, в т.ч.:</w:t>
      </w:r>
    </w:p>
    <w:p w:rsidR="007C405E" w:rsidRPr="00E62DC5" w:rsidRDefault="007C405E" w:rsidP="00E62DC5">
      <w:pPr>
        <w:pStyle w:val="af5"/>
        <w:tabs>
          <w:tab w:val="left" w:pos="567"/>
          <w:tab w:val="left" w:pos="720"/>
        </w:tabs>
        <w:spacing w:line="276" w:lineRule="auto"/>
        <w:ind w:left="0" w:firstLine="780"/>
        <w:jc w:val="both"/>
        <w:rPr>
          <w:rFonts w:cs="Times New Roman"/>
          <w:color w:val="000000"/>
        </w:rPr>
      </w:pPr>
      <w:r w:rsidRPr="00E62DC5">
        <w:rPr>
          <w:rFonts w:cs="Times New Roman"/>
          <w:color w:val="000000"/>
        </w:rPr>
        <w:t>средства областного</w:t>
      </w:r>
      <w:r w:rsidR="006C286D" w:rsidRPr="00E62DC5">
        <w:rPr>
          <w:rFonts w:cs="Times New Roman"/>
          <w:color w:val="000000"/>
        </w:rPr>
        <w:t xml:space="preserve"> и федерального</w:t>
      </w:r>
      <w:r w:rsidRPr="00E62DC5">
        <w:rPr>
          <w:rFonts w:cs="Times New Roman"/>
          <w:color w:val="000000"/>
        </w:rPr>
        <w:t xml:space="preserve"> бюджет</w:t>
      </w:r>
      <w:r w:rsidR="006C286D" w:rsidRPr="00E62DC5">
        <w:rPr>
          <w:rFonts w:cs="Times New Roman"/>
          <w:color w:val="000000"/>
        </w:rPr>
        <w:t>ов</w:t>
      </w:r>
      <w:r w:rsidRPr="00E62DC5">
        <w:rPr>
          <w:rFonts w:cs="Times New Roman"/>
          <w:color w:val="000000"/>
        </w:rPr>
        <w:t xml:space="preserve"> - </w:t>
      </w:r>
      <w:r w:rsidR="006C286D" w:rsidRPr="00E62DC5">
        <w:rPr>
          <w:rFonts w:cs="Times New Roman"/>
          <w:color w:val="000000"/>
        </w:rPr>
        <w:t>455</w:t>
      </w:r>
      <w:r w:rsidRPr="00E62DC5">
        <w:rPr>
          <w:rFonts w:cs="Times New Roman"/>
          <w:color w:val="000000"/>
        </w:rPr>
        <w:t>,0 тыс. рублей;</w:t>
      </w:r>
    </w:p>
    <w:p w:rsidR="007C405E" w:rsidRPr="00E62DC5" w:rsidRDefault="007C405E" w:rsidP="00E62DC5">
      <w:pPr>
        <w:pStyle w:val="af5"/>
        <w:tabs>
          <w:tab w:val="left" w:pos="567"/>
          <w:tab w:val="left" w:pos="720"/>
        </w:tabs>
        <w:spacing w:line="276" w:lineRule="auto"/>
        <w:ind w:left="0" w:firstLine="780"/>
        <w:jc w:val="both"/>
        <w:rPr>
          <w:rFonts w:cs="Times New Roman"/>
          <w:color w:val="000000"/>
        </w:rPr>
      </w:pPr>
      <w:r w:rsidRPr="00E62DC5">
        <w:rPr>
          <w:rFonts w:cs="Times New Roman"/>
          <w:color w:val="000000"/>
        </w:rPr>
        <w:t xml:space="preserve">средства муниципальных бюджетов </w:t>
      </w:r>
      <w:r w:rsidR="004E704A" w:rsidRPr="00E62DC5">
        <w:rPr>
          <w:rFonts w:cs="Times New Roman"/>
          <w:color w:val="000000"/>
        </w:rPr>
        <w:t>–</w:t>
      </w:r>
      <w:r w:rsidRPr="00E62DC5">
        <w:rPr>
          <w:rFonts w:cs="Times New Roman"/>
          <w:color w:val="000000"/>
        </w:rPr>
        <w:t xml:space="preserve"> </w:t>
      </w:r>
      <w:r w:rsidR="004E704A" w:rsidRPr="00E62DC5">
        <w:rPr>
          <w:rFonts w:cs="Times New Roman"/>
          <w:color w:val="000000"/>
        </w:rPr>
        <w:t>561,8</w:t>
      </w:r>
      <w:r w:rsidRPr="00E62DC5">
        <w:rPr>
          <w:rFonts w:cs="Times New Roman"/>
          <w:color w:val="000000"/>
        </w:rPr>
        <w:t xml:space="preserve"> тыс. рублей.</w:t>
      </w:r>
    </w:p>
    <w:p w:rsidR="007C405E" w:rsidRPr="00E62DC5" w:rsidRDefault="007C405E" w:rsidP="00E62DC5">
      <w:pPr>
        <w:pStyle w:val="af5"/>
        <w:tabs>
          <w:tab w:val="left" w:pos="567"/>
          <w:tab w:val="left" w:pos="720"/>
        </w:tabs>
        <w:spacing w:line="276" w:lineRule="auto"/>
        <w:ind w:left="0"/>
        <w:jc w:val="both"/>
        <w:rPr>
          <w:rFonts w:cs="Times New Roman"/>
          <w:b/>
        </w:rPr>
      </w:pPr>
    </w:p>
    <w:p w:rsidR="007C405E" w:rsidRPr="00E62DC5" w:rsidRDefault="007C405E" w:rsidP="00E62DC5">
      <w:pPr>
        <w:pStyle w:val="af5"/>
        <w:tabs>
          <w:tab w:val="left" w:pos="567"/>
          <w:tab w:val="left" w:pos="720"/>
        </w:tabs>
        <w:spacing w:line="276" w:lineRule="auto"/>
        <w:ind w:left="0"/>
        <w:jc w:val="both"/>
        <w:rPr>
          <w:rFonts w:cs="Times New Roman"/>
          <w:b/>
        </w:rPr>
      </w:pPr>
      <w:r w:rsidRPr="00E62DC5">
        <w:rPr>
          <w:rFonts w:cs="Times New Roman"/>
          <w:b/>
        </w:rPr>
        <w:t xml:space="preserve">4. 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  </w:t>
      </w:r>
    </w:p>
    <w:p w:rsidR="006C286D" w:rsidRPr="00E62DC5" w:rsidRDefault="006C286D"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Общее количество учителей в образовательных учреждениях города Пскова- 1485. </w:t>
      </w:r>
    </w:p>
    <w:p w:rsidR="006C286D" w:rsidRPr="00E62DC5" w:rsidRDefault="006C286D"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Муниципальная 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С сентября 2012 года работа муниципальной методической службы строилась на основе целевой программы «Муниципальная методическая служба», утверждённой приказом </w:t>
      </w:r>
      <w:r w:rsidR="004E704A" w:rsidRPr="00E62DC5">
        <w:rPr>
          <w:rFonts w:ascii="Times New Roman" w:hAnsi="Times New Roman" w:cs="Times New Roman"/>
          <w:sz w:val="28"/>
          <w:szCs w:val="28"/>
        </w:rPr>
        <w:t>У</w:t>
      </w:r>
      <w:r w:rsidRPr="00E62DC5">
        <w:rPr>
          <w:rFonts w:ascii="Times New Roman" w:hAnsi="Times New Roman" w:cs="Times New Roman"/>
          <w:sz w:val="28"/>
          <w:szCs w:val="28"/>
        </w:rPr>
        <w:t xml:space="preserve">правления образования Администрации города Пскова от 10.10.2012 № 295 «О работе муниципальной методической службы </w:t>
      </w:r>
      <w:r w:rsidRPr="00E62DC5">
        <w:rPr>
          <w:rFonts w:ascii="Times New Roman" w:hAnsi="Times New Roman" w:cs="Times New Roman"/>
          <w:sz w:val="28"/>
          <w:szCs w:val="28"/>
        </w:rPr>
        <w:lastRenderedPageBreak/>
        <w:t>в 2012-2013 учебном году» с целью реализации Стратегии развития муниципальной системы образования города Пскова.</w:t>
      </w:r>
    </w:p>
    <w:p w:rsidR="006C286D" w:rsidRPr="00E62DC5" w:rsidRDefault="006C286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Основными задачами муниципальной методической службы являются: создание и работа инновационных методических площадок на базе общеобразовательных учреждений, позволяющих выявлять и тиражировать инновационный опыт, осуществлять подготовку и переподготовку педагогических кадров на основе лучших педагогических практик образовательных учреждений, создание  основы для объединения усилий всех участников образовательного пространства города, заинтересованных в устойчивом развитии системы общего и дополнительного образования по приоритетным направлениям.</w:t>
      </w:r>
    </w:p>
    <w:p w:rsidR="006C286D" w:rsidRPr="00E62DC5" w:rsidRDefault="006C286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 В рамках Программы в соответствии с циклограммой в 2012 году были организованы и проведены мероприятия:</w:t>
      </w:r>
    </w:p>
    <w:p w:rsidR="006C286D" w:rsidRPr="00E62DC5" w:rsidRDefault="006C286D" w:rsidP="00E62DC5">
      <w:pPr>
        <w:pStyle w:val="af5"/>
        <w:numPr>
          <w:ilvl w:val="0"/>
          <w:numId w:val="8"/>
        </w:numPr>
        <w:tabs>
          <w:tab w:val="left" w:pos="567"/>
        </w:tabs>
        <w:suppressAutoHyphens w:val="0"/>
        <w:spacing w:line="276" w:lineRule="auto"/>
        <w:contextualSpacing/>
        <w:jc w:val="both"/>
        <w:rPr>
          <w:rFonts w:cs="Times New Roman"/>
        </w:rPr>
      </w:pPr>
      <w:r w:rsidRPr="00E62DC5">
        <w:rPr>
          <w:rFonts w:cs="Times New Roman"/>
        </w:rPr>
        <w:t>в октябре –  предметные недели  русского  языка  и литературы,  математики и физики;</w:t>
      </w:r>
    </w:p>
    <w:p w:rsidR="006C286D" w:rsidRPr="00E62DC5" w:rsidRDefault="006C286D" w:rsidP="00E62DC5">
      <w:pPr>
        <w:pStyle w:val="af5"/>
        <w:numPr>
          <w:ilvl w:val="0"/>
          <w:numId w:val="8"/>
        </w:numPr>
        <w:tabs>
          <w:tab w:val="left" w:pos="567"/>
        </w:tabs>
        <w:suppressAutoHyphens w:val="0"/>
        <w:spacing w:line="276" w:lineRule="auto"/>
        <w:contextualSpacing/>
        <w:jc w:val="both"/>
        <w:rPr>
          <w:rFonts w:cs="Times New Roman"/>
        </w:rPr>
      </w:pPr>
      <w:r w:rsidRPr="00E62DC5">
        <w:rPr>
          <w:rFonts w:cs="Times New Roman"/>
        </w:rPr>
        <w:t>в ноябре –  методический марафон;</w:t>
      </w:r>
    </w:p>
    <w:p w:rsidR="006C286D" w:rsidRPr="00E62DC5" w:rsidRDefault="006C286D" w:rsidP="00E62DC5">
      <w:pPr>
        <w:pStyle w:val="af5"/>
        <w:numPr>
          <w:ilvl w:val="0"/>
          <w:numId w:val="8"/>
        </w:numPr>
        <w:tabs>
          <w:tab w:val="left" w:pos="567"/>
        </w:tabs>
        <w:suppressAutoHyphens w:val="0"/>
        <w:spacing w:line="276" w:lineRule="auto"/>
        <w:contextualSpacing/>
        <w:jc w:val="both"/>
        <w:rPr>
          <w:rFonts w:cs="Times New Roman"/>
        </w:rPr>
      </w:pPr>
      <w:r w:rsidRPr="00E62DC5">
        <w:rPr>
          <w:rFonts w:cs="Times New Roman"/>
        </w:rPr>
        <w:t>в декабре –  предметная неделя истории,  обществознания, экономики и права.</w:t>
      </w:r>
    </w:p>
    <w:p w:rsidR="006C286D" w:rsidRPr="00E62DC5" w:rsidRDefault="006C286D"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Наиболее активными участниками методических недель: СОШ №1, СОШ №3, СОШ №5, Лицей №4, Лицей № 8, Гуманитарный лицей, вечерняя школа, Лицей «Развитие», лингвистическая гимназия, СОШ №18, СОШ №23, СОШ №9, СОШ №24, ППК.</w:t>
      </w:r>
    </w:p>
    <w:p w:rsidR="006C286D" w:rsidRPr="00E62DC5" w:rsidRDefault="006C286D"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 Мероприятиями, проводимых в рамках предметных методических недель и методического марафона  было охвачено в среднем 600 педагогов общеобразовательных учреждений города.  По итогам анкетирования, проведённым мероприятиям педагогами была дана высокая оценка.</w:t>
      </w:r>
    </w:p>
    <w:p w:rsidR="006C286D" w:rsidRPr="00E62DC5" w:rsidRDefault="006C286D" w:rsidP="00E62DC5">
      <w:pPr>
        <w:tabs>
          <w:tab w:val="left" w:pos="567"/>
        </w:tabs>
        <w:spacing w:after="0"/>
        <w:jc w:val="both"/>
        <w:rPr>
          <w:rFonts w:ascii="Times New Roman" w:hAnsi="Times New Roman" w:cs="Times New Roman"/>
          <w:color w:val="000000"/>
          <w:spacing w:val="1"/>
          <w:sz w:val="28"/>
          <w:szCs w:val="28"/>
        </w:rPr>
      </w:pPr>
      <w:r w:rsidRPr="00E62DC5">
        <w:rPr>
          <w:rFonts w:ascii="Times New Roman" w:hAnsi="Times New Roman" w:cs="Times New Roman"/>
          <w:sz w:val="28"/>
          <w:szCs w:val="28"/>
        </w:rPr>
        <w:tab/>
        <w:t>Проблемой остаётся активность педагогов по посещению открытых уроков, проводимых в рамках методических недель. Администрация образовательных учреждений должна инициировать и контролировать данный процесс.</w:t>
      </w:r>
    </w:p>
    <w:p w:rsidR="006C286D" w:rsidRPr="00E62DC5" w:rsidRDefault="006C286D" w:rsidP="00E62DC5">
      <w:pPr>
        <w:pStyle w:val="30"/>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В 2012  году продолжена работа по методическому сопровождению молодых педагогических работников, которая осуществлялась с целью решения комплекса вопросов, связанных с  закреплением молодых специалистов  через выстраивание комплексной работы по  адаптации молодых педагогов в ОУ города, развитием ключевых компетенций молодых специалистов и созданием системы взаимодействия по направлению деятельности. Основными направлениями работы были:</w:t>
      </w:r>
    </w:p>
    <w:p w:rsidR="006C286D" w:rsidRPr="00E62DC5" w:rsidRDefault="006C286D" w:rsidP="0023205F">
      <w:pPr>
        <w:pStyle w:val="af5"/>
        <w:numPr>
          <w:ilvl w:val="0"/>
          <w:numId w:val="7"/>
        </w:numPr>
        <w:tabs>
          <w:tab w:val="left" w:pos="0"/>
          <w:tab w:val="left" w:pos="567"/>
        </w:tabs>
        <w:suppressAutoHyphens w:val="0"/>
        <w:spacing w:line="276" w:lineRule="auto"/>
        <w:ind w:left="0" w:firstLine="0"/>
        <w:contextualSpacing/>
        <w:jc w:val="both"/>
        <w:rPr>
          <w:rFonts w:cs="Times New Roman"/>
        </w:rPr>
      </w:pPr>
      <w:r w:rsidRPr="00E62DC5">
        <w:rPr>
          <w:rFonts w:cs="Times New Roman"/>
        </w:rPr>
        <w:t xml:space="preserve">корректировка информационного банка данных по закрепляемости молодых педагогов в МОУ, МДОУ и МУ ДОД. Обновлена ИНФОТЕКА </w:t>
      </w:r>
      <w:r w:rsidRPr="00E62DC5">
        <w:rPr>
          <w:rFonts w:cs="Times New Roman"/>
        </w:rPr>
        <w:lastRenderedPageBreak/>
        <w:t>молодых педагогических работников (в количественном отношении- 223  молодых педагогических работников). В августе- октябре 2012г. в образовательные учреждения поступили на работу 64 молодых педагога. Однако следует отметить сохраняющуюся тенденцию ухода и вновь поступления на работу на протяжении всего периода (около 15%) молодых специалистов;</w:t>
      </w:r>
    </w:p>
    <w:p w:rsidR="006C286D" w:rsidRPr="00E62DC5" w:rsidRDefault="006C286D" w:rsidP="0023205F">
      <w:pPr>
        <w:pStyle w:val="af5"/>
        <w:tabs>
          <w:tab w:val="left" w:pos="0"/>
          <w:tab w:val="left" w:pos="567"/>
        </w:tabs>
        <w:ind w:left="0"/>
        <w:jc w:val="both"/>
        <w:rPr>
          <w:rFonts w:cs="Times New Roman"/>
          <w:color w:val="000000"/>
          <w:spacing w:val="-7"/>
        </w:rPr>
      </w:pPr>
      <w:r w:rsidRPr="00E62DC5">
        <w:rPr>
          <w:rFonts w:cs="Times New Roman"/>
        </w:rPr>
        <w:t>- подготовка и проведение 2 Слетов  молодых педагогических работников (май, сентябрь). Задачи Слета: у</w:t>
      </w:r>
      <w:r w:rsidRPr="00E62DC5">
        <w:rPr>
          <w:rFonts w:cs="Times New Roman"/>
          <w:color w:val="000000"/>
          <w:spacing w:val="-7"/>
        </w:rPr>
        <w:t>чет прибытия и закрепляемости молодых специалистов в ОУ города, подведение итогов за уч.год,, определение «проблемных зон» молодых педагогов и поиск путей их решения через работу   Школы молодых педагогов. В работе Слетов приняли участие 193 педагогических работника, что составляет около 82% от общего количества молодых пед.работников;</w:t>
      </w:r>
    </w:p>
    <w:p w:rsidR="006C286D" w:rsidRPr="00E62DC5" w:rsidRDefault="006C286D" w:rsidP="0023205F">
      <w:pPr>
        <w:pStyle w:val="af5"/>
        <w:tabs>
          <w:tab w:val="left" w:pos="0"/>
          <w:tab w:val="left" w:pos="567"/>
        </w:tabs>
        <w:ind w:left="0"/>
        <w:jc w:val="both"/>
        <w:rPr>
          <w:rFonts w:cs="Times New Roman"/>
          <w:color w:val="000000"/>
        </w:rPr>
      </w:pPr>
      <w:r w:rsidRPr="00E62DC5">
        <w:rPr>
          <w:rFonts w:cs="Times New Roman"/>
          <w:color w:val="000000"/>
          <w:spacing w:val="-7"/>
        </w:rPr>
        <w:t>-  организована   работа 4 кафедр в рамках ШМП (правовая поддержка, педагогическая мастерская, нравственная мастерская, психологическая поддержка): по вопросу адаптации, профессионального становления и закрепления молодых педагогов в образовательных учреждениях города: психологические тренинги, семинары по отработке критического мышления, Портфолио молодого педагога, формированию воспитательной системы класса, группы</w:t>
      </w:r>
      <w:r w:rsidRPr="00E62DC5">
        <w:rPr>
          <w:rFonts w:cs="Times New Roman"/>
          <w:color w:val="000000"/>
        </w:rPr>
        <w:t>, по организации работы с родителями, по организации работы с нарушителями дисциплины.</w:t>
      </w:r>
    </w:p>
    <w:p w:rsidR="006C286D" w:rsidRPr="00E62DC5" w:rsidRDefault="006C286D" w:rsidP="0023205F">
      <w:pPr>
        <w:tabs>
          <w:tab w:val="left" w:pos="0"/>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  организован  и проведен  городской конкурс профессионального мастерства  «Педагогический дебют», в котором  приняли участие 24 педагогических работников: 17 из общеобразовательных учреждений, 7 специалистов из дошкольных образовательных учреждений. В соответствии с утвержденной программой в рамках конкурса  были проведены открытые занятия и уроки, круглые столы, конференции и открытые дискуссии по вопросам престижа учительской профессии, проблемам молодых педагогов и путей их решения. </w:t>
      </w:r>
    </w:p>
    <w:p w:rsidR="006C286D" w:rsidRPr="00E62DC5" w:rsidRDefault="006C286D" w:rsidP="0023205F">
      <w:pPr>
        <w:tabs>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подготовлены и проведены мониторинговых исследований: по учету молодых педагогических работников в МОУ, МДОУ и МОУДОД, по образовательным запросам  молодых педагогических работников.</w:t>
      </w:r>
    </w:p>
    <w:p w:rsidR="006C286D" w:rsidRPr="00E62DC5" w:rsidRDefault="006C286D" w:rsidP="0023205F">
      <w:pPr>
        <w:shd w:val="clear" w:color="auto" w:fill="FFFFFF"/>
        <w:tabs>
          <w:tab w:val="left" w:pos="567"/>
        </w:tabs>
        <w:spacing w:after="0"/>
        <w:jc w:val="both"/>
        <w:rPr>
          <w:rFonts w:ascii="Times New Roman" w:hAnsi="Times New Roman" w:cs="Times New Roman"/>
          <w:color w:val="000000"/>
          <w:spacing w:val="-7"/>
          <w:sz w:val="28"/>
          <w:szCs w:val="28"/>
        </w:rPr>
      </w:pPr>
      <w:r w:rsidRPr="00E62DC5">
        <w:rPr>
          <w:rFonts w:ascii="Times New Roman" w:hAnsi="Times New Roman" w:cs="Times New Roman"/>
          <w:color w:val="000000"/>
          <w:sz w:val="28"/>
          <w:szCs w:val="28"/>
        </w:rPr>
        <w:t xml:space="preserve">- на основании данных мониторинга  организованы  и проведены </w:t>
      </w:r>
      <w:r w:rsidRPr="00E62DC5">
        <w:rPr>
          <w:rFonts w:ascii="Times New Roman" w:hAnsi="Times New Roman" w:cs="Times New Roman"/>
          <w:color w:val="000000"/>
          <w:spacing w:val="-7"/>
          <w:sz w:val="28"/>
          <w:szCs w:val="28"/>
        </w:rPr>
        <w:t>тематические семинары: «Методическая мастерская», «Компетентностный подход в образовании», организованы тренинги адаптации молодых специалистов, проведена большая  индивидуальная работа с молодыми пед.работниками, имеющими проблемы в проф.деятельности (4 групповых консультации, метод.консультирование, подбор метод.материалов в помощь молодому специалисту), подготовлены 4 ходатайств в Главную аттестационную комиссию для участников конкурса профессионального мастерства, с целью повышения квалификационной категории.</w:t>
      </w:r>
    </w:p>
    <w:p w:rsidR="006C286D" w:rsidRPr="00E62DC5" w:rsidRDefault="006C286D" w:rsidP="00E62DC5">
      <w:pPr>
        <w:shd w:val="clear" w:color="auto" w:fill="FFFFFF"/>
        <w:tabs>
          <w:tab w:val="left" w:pos="567"/>
        </w:tabs>
        <w:spacing w:after="0"/>
        <w:ind w:left="-142"/>
        <w:jc w:val="both"/>
        <w:rPr>
          <w:rFonts w:ascii="Times New Roman" w:hAnsi="Times New Roman" w:cs="Times New Roman"/>
          <w:color w:val="000000"/>
          <w:spacing w:val="-7"/>
          <w:sz w:val="28"/>
          <w:szCs w:val="28"/>
        </w:rPr>
      </w:pPr>
      <w:r w:rsidRPr="00E62DC5">
        <w:rPr>
          <w:rFonts w:ascii="Times New Roman" w:hAnsi="Times New Roman" w:cs="Times New Roman"/>
          <w:color w:val="000000"/>
          <w:spacing w:val="-7"/>
          <w:sz w:val="28"/>
          <w:szCs w:val="28"/>
        </w:rPr>
        <w:lastRenderedPageBreak/>
        <w:t xml:space="preserve"> </w:t>
      </w:r>
      <w:r w:rsidRPr="00E62DC5">
        <w:rPr>
          <w:rFonts w:ascii="Times New Roman" w:hAnsi="Times New Roman" w:cs="Times New Roman"/>
          <w:color w:val="000000"/>
          <w:spacing w:val="-7"/>
          <w:sz w:val="28"/>
          <w:szCs w:val="28"/>
        </w:rPr>
        <w:tab/>
      </w:r>
      <w:r w:rsidRPr="00E62DC5">
        <w:rPr>
          <w:rFonts w:ascii="Times New Roman" w:hAnsi="Times New Roman" w:cs="Times New Roman"/>
          <w:color w:val="000000"/>
          <w:spacing w:val="-7"/>
          <w:sz w:val="28"/>
          <w:szCs w:val="28"/>
        </w:rPr>
        <w:tab/>
        <w:t>На протяжении всего периода велась системная и плодотворная  работа с  Советом молодых специалистов  (по утвержденному плану работы). А именно: проведено 6 заседаний Совета, 8 заседаний  инициативных групп по проведению мероприятий.</w:t>
      </w:r>
    </w:p>
    <w:p w:rsidR="006C286D" w:rsidRPr="00E62DC5" w:rsidRDefault="006C286D" w:rsidP="00E62DC5">
      <w:pPr>
        <w:tabs>
          <w:tab w:val="left" w:pos="567"/>
        </w:tabs>
        <w:spacing w:after="0" w:line="240" w:lineRule="auto"/>
        <w:ind w:firstLine="708"/>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 xml:space="preserve">  Все молодые педагоги, имеющие педагогический стаж до 3-х лет, получают денежное пособие в соответствии с Законом Псковской области «Об образовании в Псковской области». </w:t>
      </w:r>
    </w:p>
    <w:p w:rsidR="006C286D" w:rsidRPr="00E62DC5" w:rsidRDefault="006C286D"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В соответствии с приказами Государственного управления образования Псковской области</w:t>
      </w:r>
      <w:r w:rsidRPr="00E62DC5">
        <w:rPr>
          <w:rFonts w:ascii="Times New Roman" w:hAnsi="Times New Roman" w:cs="Times New Roman"/>
          <w:bCs/>
          <w:sz w:val="28"/>
          <w:szCs w:val="28"/>
        </w:rPr>
        <w:t xml:space="preserve"> в 2012 году </w:t>
      </w:r>
      <w:r w:rsidRPr="00E62DC5">
        <w:rPr>
          <w:rFonts w:ascii="Times New Roman" w:hAnsi="Times New Roman" w:cs="Times New Roman"/>
          <w:sz w:val="28"/>
          <w:szCs w:val="28"/>
        </w:rPr>
        <w:t xml:space="preserve">проводилась аттестация 643            </w:t>
      </w:r>
      <w:r w:rsidRPr="00E62DC5">
        <w:rPr>
          <w:rFonts w:ascii="Times New Roman" w:hAnsi="Times New Roman" w:cs="Times New Roman"/>
          <w:bCs/>
          <w:iCs/>
          <w:sz w:val="28"/>
          <w:szCs w:val="28"/>
        </w:rPr>
        <w:t xml:space="preserve"> педагогических работников: на</w:t>
      </w:r>
      <w:r w:rsidRPr="00E62DC5">
        <w:rPr>
          <w:rFonts w:ascii="Times New Roman" w:hAnsi="Times New Roman" w:cs="Times New Roman"/>
          <w:sz w:val="28"/>
          <w:szCs w:val="28"/>
        </w:rPr>
        <w:t xml:space="preserve"> высшую квалификационную категорию -  369 педагогов        (57,4 % от количества аттестуемых); на первую квалификационную категорию -  274 педагогов         (42,6 % от количества аттестуемых).</w:t>
      </w:r>
    </w:p>
    <w:p w:rsidR="006C286D" w:rsidRPr="00E62DC5" w:rsidRDefault="006C286D" w:rsidP="00E62DC5">
      <w:pPr>
        <w:tabs>
          <w:tab w:val="left" w:pos="567"/>
          <w:tab w:val="left" w:pos="720"/>
        </w:tabs>
        <w:spacing w:after="0"/>
        <w:ind w:firstLine="780"/>
        <w:jc w:val="both"/>
        <w:rPr>
          <w:rFonts w:ascii="Times New Roman" w:hAnsi="Times New Roman" w:cs="Times New Roman"/>
          <w:color w:val="000000"/>
          <w:sz w:val="28"/>
          <w:szCs w:val="28"/>
          <w:lang w:eastAsia="ru-RU"/>
        </w:rPr>
      </w:pPr>
      <w:r w:rsidRPr="00E62DC5">
        <w:rPr>
          <w:rFonts w:ascii="Times New Roman" w:hAnsi="Times New Roman" w:cs="Times New Roman"/>
          <w:color w:val="000000"/>
          <w:sz w:val="28"/>
          <w:szCs w:val="28"/>
          <w:lang w:eastAsia="ru-RU"/>
        </w:rPr>
        <w:t>Педагоги города Пскова принимают активное участие в конкурсах профессионального мастерства «Учитель года», «Воспитатель года», «Педагогический дебют»  на муниципальном, региональном и федеральном уровнях (уровень муниципалитета- 48, уровень региона-  6 (2 победителя), федеральный уровень- 2.</w:t>
      </w:r>
    </w:p>
    <w:p w:rsidR="006C286D" w:rsidRPr="00E62DC5" w:rsidRDefault="006C286D" w:rsidP="00E62DC5">
      <w:pPr>
        <w:tabs>
          <w:tab w:val="left" w:pos="567"/>
          <w:tab w:val="left" w:pos="720"/>
        </w:tabs>
        <w:spacing w:after="0" w:line="240" w:lineRule="auto"/>
        <w:jc w:val="both"/>
        <w:rPr>
          <w:rFonts w:ascii="Times New Roman" w:hAnsi="Times New Roman" w:cs="Times New Roman"/>
          <w:color w:val="000000"/>
          <w:sz w:val="28"/>
          <w:szCs w:val="28"/>
          <w:lang w:eastAsia="ru-RU"/>
        </w:rPr>
      </w:pPr>
      <w:r w:rsidRPr="00E62DC5">
        <w:rPr>
          <w:rFonts w:ascii="Times New Roman" w:hAnsi="Times New Roman" w:cs="Times New Roman"/>
          <w:color w:val="000000"/>
          <w:sz w:val="28"/>
          <w:szCs w:val="28"/>
          <w:lang w:eastAsia="ru-RU"/>
        </w:rPr>
        <w:tab/>
        <w:t>Эффективно реализуются  воспитательные системы общеобразовательных  учреждений, такие как «Школа – самовыражения личности», «Школа – гражданско – правового образования», «Школа – духовно – нравственного возвышения личности»,  «Школа – здоровья» и другие. Воспитательные системы школ №2 и 18 становятся победителем и призером (соответственно) Всероссийского конкурса воспитательных систем.</w:t>
      </w:r>
    </w:p>
    <w:p w:rsidR="006C286D" w:rsidRPr="00E62DC5" w:rsidRDefault="006C286D" w:rsidP="00E62DC5">
      <w:pPr>
        <w:tabs>
          <w:tab w:val="left" w:pos="567"/>
          <w:tab w:val="left" w:pos="720"/>
        </w:tabs>
        <w:spacing w:after="0" w:line="240" w:lineRule="auto"/>
        <w:jc w:val="both"/>
        <w:rPr>
          <w:rFonts w:ascii="Times New Roman" w:hAnsi="Times New Roman" w:cs="Times New Roman"/>
          <w:color w:val="000000"/>
          <w:sz w:val="28"/>
          <w:szCs w:val="28"/>
          <w:lang w:eastAsia="ru-RU"/>
        </w:rPr>
      </w:pPr>
      <w:r w:rsidRPr="00E62DC5">
        <w:rPr>
          <w:rFonts w:ascii="Times New Roman" w:hAnsi="Times New Roman" w:cs="Times New Roman"/>
          <w:color w:val="000000"/>
          <w:sz w:val="28"/>
          <w:szCs w:val="28"/>
          <w:lang w:eastAsia="ru-RU"/>
        </w:rPr>
        <w:tab/>
      </w:r>
      <w:r w:rsidRPr="00E62DC5">
        <w:rPr>
          <w:rFonts w:ascii="Times New Roman" w:hAnsi="Times New Roman" w:cs="Times New Roman"/>
          <w:sz w:val="28"/>
          <w:szCs w:val="28"/>
          <w:lang w:eastAsia="ru-RU"/>
        </w:rPr>
        <w:t xml:space="preserve">Педагоги общеобразовательных учреждений активно участвуют в конкурсных мероприятиях на звание «Лучший учитель», (на получение федеральной и областной премий). </w:t>
      </w:r>
      <w:r w:rsidRPr="00E62DC5">
        <w:rPr>
          <w:rFonts w:ascii="Times New Roman" w:hAnsi="Times New Roman" w:cs="Times New Roman"/>
          <w:color w:val="000000"/>
          <w:sz w:val="28"/>
          <w:szCs w:val="28"/>
          <w:lang w:eastAsia="ru-RU"/>
        </w:rPr>
        <w:t xml:space="preserve">Осуществляется муниципальная денежная поддержка учителей по результатам конкурсных процедур  «Лучший учитель», </w:t>
      </w:r>
      <w:r w:rsidRPr="00E62DC5">
        <w:rPr>
          <w:rFonts w:ascii="Times New Roman" w:hAnsi="Times New Roman" w:cs="Times New Roman"/>
          <w:sz w:val="28"/>
          <w:szCs w:val="28"/>
          <w:lang w:eastAsia="ru-RU"/>
        </w:rPr>
        <w:t>«Лучший воспитатель», «Лучший педагог дополнительного образования детей»</w:t>
      </w:r>
      <w:r w:rsidRPr="00E62DC5">
        <w:rPr>
          <w:rFonts w:ascii="Times New Roman" w:hAnsi="Times New Roman" w:cs="Times New Roman"/>
          <w:color w:val="000000"/>
          <w:sz w:val="28"/>
          <w:szCs w:val="28"/>
          <w:lang w:eastAsia="ru-RU"/>
        </w:rPr>
        <w:t xml:space="preserve">. Финансирование конкурсных мероприятий составляет из федерального и областного уровней- 555,0 тыс.рублей (1- федеральный, 8- региональный), из муниципального бюджета- 200,0 тыс.рублей (3 учителя, 3 воспитателя, 3 педагога дополнительного образования детей). </w:t>
      </w:r>
    </w:p>
    <w:p w:rsidR="006C286D" w:rsidRPr="00E62DC5" w:rsidRDefault="006C286D"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Развитие творческого потенциала педагога, осуществляющего воспитание, в 2012 году проходило за счет деятельности методических площадок «Внеурочная воспитательная деятельность», «Менеджмент воспитания», межрегионального временного творческого коллектива «Менеджмент воспитания», клуба профессионального общения заместителей директоров по воспитательной работе «Камертон», тематических семинаров. Систему профессионального развития руководящих кадров муниципальной системы образования дополнила деятельность временного творческого </w:t>
      </w:r>
      <w:r w:rsidRPr="00E62DC5">
        <w:rPr>
          <w:rFonts w:ascii="Times New Roman" w:hAnsi="Times New Roman" w:cs="Times New Roman"/>
          <w:sz w:val="28"/>
          <w:szCs w:val="28"/>
        </w:rPr>
        <w:lastRenderedPageBreak/>
        <w:t>коллектива «Внеурочная воспитательная деятельность». В 2012г. группа заместителей директоров по воспитательной работе  продолжила работу по выявлению и обоснованию методологических подходов к контролю состояния и результатов воспитательного процесса, формированию современных   представлений о принципах педагогического контроля в практике воспитания детей, обоснованию новых критериев    эффективности   воспитательного процесса,  составлению схемы организации контроля за воспитательным процессом в образовательном учреждении.</w:t>
      </w:r>
    </w:p>
    <w:p w:rsidR="006C286D" w:rsidRPr="00E62DC5" w:rsidRDefault="006C286D" w:rsidP="00E62DC5">
      <w:pPr>
        <w:tabs>
          <w:tab w:val="left" w:pos="567"/>
        </w:tabs>
        <w:spacing w:after="0" w:line="240" w:lineRule="auto"/>
        <w:ind w:firstLine="680"/>
        <w:jc w:val="both"/>
        <w:rPr>
          <w:rFonts w:ascii="Times New Roman" w:hAnsi="Times New Roman" w:cs="Times New Roman"/>
          <w:color w:val="000000"/>
          <w:sz w:val="28"/>
          <w:szCs w:val="28"/>
          <w:lang w:eastAsia="ru-RU"/>
        </w:rPr>
      </w:pPr>
      <w:r w:rsidRPr="00E62DC5">
        <w:rPr>
          <w:rFonts w:ascii="Times New Roman" w:hAnsi="Times New Roman" w:cs="Times New Roman"/>
          <w:color w:val="000000"/>
          <w:sz w:val="28"/>
          <w:szCs w:val="28"/>
          <w:lang w:eastAsia="ru-RU"/>
        </w:rPr>
        <w:tab/>
        <w:t xml:space="preserve">Кроме этого, в 2012 году были приняты меры по доведению средней заработной платы учителей до средней заработной платы по Псковской области. </w:t>
      </w:r>
    </w:p>
    <w:p w:rsidR="006C286D" w:rsidRPr="00E62DC5" w:rsidRDefault="006C286D" w:rsidP="00E62DC5">
      <w:pPr>
        <w:tabs>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color w:val="000000"/>
          <w:sz w:val="28"/>
          <w:szCs w:val="28"/>
          <w:lang w:eastAsia="ru-RU"/>
        </w:rPr>
        <w:t xml:space="preserve"> </w:t>
      </w:r>
      <w:r w:rsidRPr="00E62DC5">
        <w:rPr>
          <w:rFonts w:ascii="Times New Roman" w:hAnsi="Times New Roman" w:cs="Times New Roman"/>
          <w:color w:val="000000"/>
          <w:sz w:val="28"/>
          <w:szCs w:val="28"/>
          <w:lang w:eastAsia="ru-RU"/>
        </w:rPr>
        <w:tab/>
      </w:r>
      <w:r w:rsidRPr="00E62DC5">
        <w:rPr>
          <w:rFonts w:ascii="Times New Roman" w:hAnsi="Times New Roman" w:cs="Times New Roman"/>
          <w:noProof/>
          <w:sz w:val="28"/>
          <w:szCs w:val="28"/>
          <w:lang w:eastAsia="ru-RU"/>
        </w:rPr>
        <w:t xml:space="preserve"> </w:t>
      </w:r>
      <w:r w:rsidRPr="00E62DC5">
        <w:rPr>
          <w:rFonts w:ascii="Times New Roman" w:hAnsi="Times New Roman" w:cs="Times New Roman"/>
          <w:sz w:val="28"/>
          <w:szCs w:val="28"/>
          <w:lang w:eastAsia="ru-RU"/>
        </w:rPr>
        <w:t xml:space="preserve">Реализация национальной образовательной инициативы «Наша новая школа» и Стратегии развития муниципальной системы образования  не возможны без использования в обучении и воспитании современных педагогических технологий, а также создания условий, отвечающих современным требованиям.   Более  чем на </w:t>
      </w:r>
      <w:r w:rsidRPr="00E62DC5">
        <w:rPr>
          <w:rFonts w:ascii="Times New Roman" w:hAnsi="Times New Roman" w:cs="Times New Roman"/>
          <w:sz w:val="28"/>
          <w:szCs w:val="28"/>
        </w:rPr>
        <w:t>18</w:t>
      </w:r>
      <w:r w:rsidRPr="00E62DC5">
        <w:rPr>
          <w:rFonts w:ascii="Times New Roman" w:hAnsi="Times New Roman" w:cs="Times New Roman"/>
          <w:sz w:val="28"/>
          <w:szCs w:val="28"/>
          <w:lang w:eastAsia="ru-RU"/>
        </w:rPr>
        <w:t xml:space="preserve"> миллионов (</w:t>
      </w:r>
      <w:r w:rsidRPr="00E62DC5">
        <w:rPr>
          <w:rFonts w:ascii="Times New Roman" w:hAnsi="Times New Roman" w:cs="Times New Roman"/>
          <w:sz w:val="28"/>
          <w:szCs w:val="28"/>
        </w:rPr>
        <w:t xml:space="preserve">18246,7 тыс.рублей) </w:t>
      </w:r>
      <w:r w:rsidRPr="00E62DC5">
        <w:rPr>
          <w:rFonts w:ascii="Times New Roman" w:hAnsi="Times New Roman" w:cs="Times New Roman"/>
          <w:sz w:val="28"/>
          <w:szCs w:val="28"/>
          <w:lang w:eastAsia="ru-RU"/>
        </w:rPr>
        <w:t>в 2012 году  школы города получили от региона компьютерного и спортивного оборудования, интерактивных досок, кухонного оборудования и оборудования для медицинских кабинетов.</w:t>
      </w:r>
    </w:p>
    <w:p w:rsidR="007C405E" w:rsidRPr="00E62DC5" w:rsidRDefault="006C286D" w:rsidP="00E62DC5">
      <w:pPr>
        <w:pStyle w:val="af7"/>
        <w:tabs>
          <w:tab w:val="left" w:pos="567"/>
          <w:tab w:val="left" w:pos="720"/>
        </w:tabs>
        <w:spacing w:line="276" w:lineRule="auto"/>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Муниципальная </w:t>
      </w:r>
      <w:r w:rsidR="007C405E" w:rsidRPr="00E62DC5">
        <w:rPr>
          <w:rFonts w:ascii="Times New Roman" w:hAnsi="Times New Roman" w:cs="Times New Roman"/>
          <w:sz w:val="28"/>
          <w:szCs w:val="28"/>
        </w:rPr>
        <w:t>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педагогических и руководящих кадров, развитие их инновационной активности с опорой на накопленный опыт    и традиции.</w:t>
      </w:r>
    </w:p>
    <w:p w:rsidR="007C405E" w:rsidRPr="00E62DC5" w:rsidRDefault="007C405E" w:rsidP="00E62DC5">
      <w:pPr>
        <w:pStyle w:val="a9"/>
        <w:tabs>
          <w:tab w:val="left" w:pos="567"/>
          <w:tab w:val="left" w:pos="720"/>
        </w:tabs>
        <w:spacing w:after="0"/>
        <w:jc w:val="both"/>
        <w:rPr>
          <w:rFonts w:ascii="Times New Roman" w:hAnsi="Times New Roman" w:cs="Times New Roman"/>
          <w:color w:val="000000"/>
          <w:sz w:val="28"/>
          <w:szCs w:val="28"/>
        </w:rPr>
      </w:pPr>
      <w:r w:rsidRPr="00E62DC5">
        <w:rPr>
          <w:rFonts w:ascii="Times New Roman" w:hAnsi="Times New Roman" w:cs="Times New Roman"/>
          <w:bCs/>
          <w:iCs/>
          <w:sz w:val="28"/>
          <w:szCs w:val="28"/>
        </w:rPr>
        <w:tab/>
      </w:r>
      <w:r w:rsidRPr="00E62DC5">
        <w:rPr>
          <w:rFonts w:ascii="Times New Roman" w:hAnsi="Times New Roman" w:cs="Times New Roman"/>
          <w:color w:val="000000"/>
          <w:sz w:val="28"/>
          <w:szCs w:val="28"/>
        </w:rPr>
        <w:t>Во исполнение Указа Президента Российской Федерации                  от 07 мая 2012 г. № 597 «О мероприятиях по реализации государственной социальной политики» среднемесячная заработная плата педагогических работников учреждений общего образования в декабре 2012 г. доведена до прогнозируемой средней заработной платы в</w:t>
      </w:r>
      <w:r w:rsidR="004E704A" w:rsidRPr="00E62DC5">
        <w:rPr>
          <w:rFonts w:ascii="Times New Roman" w:eastAsia="Calibri" w:hAnsi="Times New Roman" w:cs="Times New Roman"/>
          <w:color w:val="000000"/>
          <w:sz w:val="28"/>
          <w:szCs w:val="28"/>
        </w:rPr>
        <w:t xml:space="preserve"> регионе (</w:t>
      </w:r>
      <w:r w:rsidRPr="00E62DC5">
        <w:rPr>
          <w:rFonts w:ascii="Times New Roman" w:hAnsi="Times New Roman" w:cs="Times New Roman"/>
          <w:color w:val="000000"/>
          <w:sz w:val="28"/>
          <w:szCs w:val="28"/>
        </w:rPr>
        <w:t>21244,0 рубля</w:t>
      </w:r>
      <w:r w:rsidR="004E704A" w:rsidRPr="00E62DC5">
        <w:rPr>
          <w:rFonts w:ascii="Times New Roman" w:hAnsi="Times New Roman" w:cs="Times New Roman"/>
          <w:color w:val="000000"/>
          <w:sz w:val="28"/>
          <w:szCs w:val="28"/>
        </w:rPr>
        <w:t>)</w:t>
      </w:r>
      <w:r w:rsidRPr="00E62DC5">
        <w:rPr>
          <w:rFonts w:ascii="Times New Roman" w:hAnsi="Times New Roman" w:cs="Times New Roman"/>
          <w:color w:val="000000"/>
          <w:sz w:val="28"/>
          <w:szCs w:val="28"/>
        </w:rPr>
        <w:t>.</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color w:val="000000"/>
          <w:sz w:val="28"/>
          <w:szCs w:val="28"/>
        </w:rPr>
        <w:tab/>
      </w:r>
      <w:r w:rsidRPr="00E62DC5">
        <w:rPr>
          <w:rFonts w:ascii="Times New Roman" w:hAnsi="Times New Roman" w:cs="Times New Roman"/>
          <w:sz w:val="28"/>
          <w:szCs w:val="28"/>
        </w:rPr>
        <w:t xml:space="preserve">Рост средней заработной платы учителей общеобразовательных учреждений в ходе реализации Комплекса мер в 2011 - 2012 годах составил 42 </w:t>
      </w:r>
      <w:r w:rsidRPr="00E62DC5">
        <w:rPr>
          <w:rFonts w:ascii="Times New Roman" w:hAnsi="Times New Roman" w:cs="Times New Roman"/>
          <w:color w:val="000000"/>
          <w:sz w:val="28"/>
          <w:szCs w:val="28"/>
        </w:rPr>
        <w:t>%.</w:t>
      </w:r>
      <w:r w:rsidRPr="00E62DC5">
        <w:rPr>
          <w:rFonts w:ascii="Times New Roman" w:hAnsi="Times New Roman" w:cs="Times New Roman"/>
          <w:sz w:val="28"/>
          <w:szCs w:val="28"/>
        </w:rPr>
        <w:tab/>
      </w:r>
    </w:p>
    <w:p w:rsidR="007C405E" w:rsidRPr="00E62DC5" w:rsidRDefault="007C405E" w:rsidP="00E62DC5">
      <w:pPr>
        <w:tabs>
          <w:tab w:val="left" w:pos="567"/>
        </w:tabs>
        <w:spacing w:after="0"/>
        <w:ind w:firstLine="708"/>
        <w:jc w:val="both"/>
        <w:rPr>
          <w:rFonts w:ascii="Times New Roman" w:hAnsi="Times New Roman" w:cs="Times New Roman"/>
          <w:color w:val="000000"/>
          <w:sz w:val="28"/>
          <w:szCs w:val="28"/>
        </w:rPr>
      </w:pPr>
      <w:r w:rsidRPr="00E62DC5">
        <w:rPr>
          <w:rFonts w:ascii="Times New Roman" w:hAnsi="Times New Roman" w:cs="Times New Roman"/>
          <w:sz w:val="28"/>
          <w:szCs w:val="28"/>
        </w:rPr>
        <w:t>Д</w:t>
      </w:r>
      <w:r w:rsidRPr="00E62DC5">
        <w:rPr>
          <w:rFonts w:ascii="Times New Roman" w:hAnsi="Times New Roman" w:cs="Times New Roman"/>
          <w:color w:val="000000"/>
          <w:sz w:val="28"/>
          <w:szCs w:val="28"/>
        </w:rPr>
        <w:t xml:space="preserve">оля учителей, чья средняя заработная плата </w:t>
      </w:r>
      <w:r w:rsidRPr="00E62DC5">
        <w:rPr>
          <w:rFonts w:ascii="Times New Roman" w:hAnsi="Times New Roman" w:cs="Times New Roman"/>
          <w:bCs/>
          <w:color w:val="000000"/>
          <w:sz w:val="28"/>
          <w:szCs w:val="28"/>
        </w:rPr>
        <w:t>выше средней в регионе,</w:t>
      </w:r>
      <w:r w:rsidRPr="00E62DC5">
        <w:rPr>
          <w:rFonts w:ascii="Times New Roman" w:hAnsi="Times New Roman" w:cs="Times New Roman"/>
          <w:color w:val="000000"/>
          <w:sz w:val="28"/>
          <w:szCs w:val="28"/>
        </w:rPr>
        <w:t xml:space="preserve"> </w:t>
      </w:r>
      <w:r w:rsidRPr="00E62DC5">
        <w:rPr>
          <w:rFonts w:ascii="Times New Roman" w:hAnsi="Times New Roman" w:cs="Times New Roman"/>
          <w:b/>
          <w:color w:val="000000"/>
          <w:sz w:val="28"/>
          <w:szCs w:val="28"/>
        </w:rPr>
        <w:t>-</w:t>
      </w:r>
      <w:r w:rsidRPr="00E62DC5">
        <w:rPr>
          <w:rFonts w:ascii="Times New Roman" w:hAnsi="Times New Roman" w:cs="Times New Roman"/>
          <w:color w:val="000000"/>
          <w:sz w:val="28"/>
          <w:szCs w:val="28"/>
        </w:rPr>
        <w:t xml:space="preserve"> 51,68 %. </w:t>
      </w:r>
    </w:p>
    <w:p w:rsidR="007C405E" w:rsidRPr="00E62DC5" w:rsidRDefault="007C405E" w:rsidP="00E62DC5">
      <w:pPr>
        <w:tabs>
          <w:tab w:val="left" w:pos="567"/>
        </w:tabs>
        <w:snapToGrid w:val="0"/>
        <w:spacing w:after="0"/>
        <w:jc w:val="both"/>
        <w:rPr>
          <w:rFonts w:ascii="Times New Roman" w:hAnsi="Times New Roman" w:cs="Times New Roman"/>
          <w:sz w:val="28"/>
          <w:szCs w:val="28"/>
        </w:rPr>
      </w:pPr>
      <w:r w:rsidRPr="00E62DC5">
        <w:rPr>
          <w:rFonts w:ascii="Times New Roman" w:hAnsi="Times New Roman" w:cs="Times New Roman"/>
          <w:color w:val="000000"/>
          <w:sz w:val="28"/>
          <w:szCs w:val="28"/>
        </w:rPr>
        <w:tab/>
        <w:t xml:space="preserve">Приняты меры по повышению заработной платы иным категориям педагогических работников </w:t>
      </w:r>
      <w:r w:rsidRPr="00E62DC5">
        <w:rPr>
          <w:rFonts w:ascii="Times New Roman" w:hAnsi="Times New Roman" w:cs="Times New Roman"/>
          <w:sz w:val="28"/>
          <w:szCs w:val="28"/>
        </w:rPr>
        <w:t xml:space="preserve">за счет средств </w:t>
      </w:r>
      <w:r w:rsidR="006A0B1F" w:rsidRPr="00E62DC5">
        <w:rPr>
          <w:rFonts w:ascii="Times New Roman" w:hAnsi="Times New Roman" w:cs="Times New Roman"/>
          <w:sz w:val="28"/>
          <w:szCs w:val="28"/>
        </w:rPr>
        <w:t xml:space="preserve">муниципального </w:t>
      </w:r>
      <w:r w:rsidRPr="00E62DC5">
        <w:rPr>
          <w:rFonts w:ascii="Times New Roman" w:hAnsi="Times New Roman" w:cs="Times New Roman"/>
          <w:sz w:val="28"/>
          <w:szCs w:val="28"/>
        </w:rPr>
        <w:t>бюджета:</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производится доплата воспитателям муниципальных дошкольных учреждений в размере </w:t>
      </w:r>
      <w:r w:rsidR="006A0B1F" w:rsidRPr="00E62DC5">
        <w:rPr>
          <w:rFonts w:ascii="Times New Roman" w:hAnsi="Times New Roman" w:cs="Times New Roman"/>
          <w:sz w:val="28"/>
          <w:szCs w:val="28"/>
        </w:rPr>
        <w:t>2</w:t>
      </w:r>
      <w:r w:rsidRPr="00E62DC5">
        <w:rPr>
          <w:rFonts w:ascii="Times New Roman" w:hAnsi="Times New Roman" w:cs="Times New Roman"/>
          <w:sz w:val="28"/>
          <w:szCs w:val="28"/>
        </w:rPr>
        <w:t xml:space="preserve"> тыс. рублей;</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lastRenderedPageBreak/>
        <w:tab/>
        <w:t xml:space="preserve">выплачивается персональная надбавка в размере 70% от должностного оклада медицинским работникам и педагогам-библиотекарям государственных и муниципальных общеобразовательных учреждений. </w:t>
      </w:r>
    </w:p>
    <w:p w:rsidR="006A0B1F"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Важное значение в усилении притока молодых учителей имеет установление Администрацией Псковской области ежегодного денежного пособия молодым специалистам в размере 50 тыс. рублей в течение первых трех лет работы. В соответствии с Законом Псковской области </w:t>
      </w:r>
      <w:r w:rsidRPr="00E62DC5">
        <w:rPr>
          <w:rFonts w:ascii="Times New Roman" w:eastAsia="Arial" w:hAnsi="Times New Roman" w:cs="Times New Roman"/>
          <w:iCs/>
          <w:sz w:val="28"/>
          <w:szCs w:val="28"/>
        </w:rPr>
        <w:t xml:space="preserve">от 20.02.2002 № 175-ОЗ </w:t>
      </w:r>
      <w:r w:rsidRPr="00E62DC5">
        <w:rPr>
          <w:rFonts w:ascii="Times New Roman" w:hAnsi="Times New Roman" w:cs="Times New Roman"/>
          <w:sz w:val="28"/>
          <w:szCs w:val="28"/>
        </w:rPr>
        <w:t xml:space="preserve">«Об образовании в Псковской области» выплачено в 2012 году единовременное денежное пособие </w:t>
      </w:r>
      <w:r w:rsidR="006A0B1F" w:rsidRPr="00E62DC5">
        <w:rPr>
          <w:rFonts w:ascii="Times New Roman" w:hAnsi="Times New Roman" w:cs="Times New Roman"/>
          <w:sz w:val="28"/>
          <w:szCs w:val="28"/>
        </w:rPr>
        <w:t>22</w:t>
      </w:r>
      <w:r w:rsidRPr="00E62DC5">
        <w:rPr>
          <w:rFonts w:ascii="Times New Roman" w:hAnsi="Times New Roman" w:cs="Times New Roman"/>
          <w:sz w:val="28"/>
          <w:szCs w:val="28"/>
        </w:rPr>
        <w:t xml:space="preserve">3 молодым специалистам, работающим в образовательных учреждениях </w:t>
      </w:r>
      <w:r w:rsidR="006A0B1F" w:rsidRPr="00E62DC5">
        <w:rPr>
          <w:rFonts w:ascii="Times New Roman" w:hAnsi="Times New Roman" w:cs="Times New Roman"/>
          <w:sz w:val="28"/>
          <w:szCs w:val="28"/>
        </w:rPr>
        <w:t xml:space="preserve">города Пскова. </w:t>
      </w:r>
    </w:p>
    <w:p w:rsidR="007C405E" w:rsidRPr="00E62DC5" w:rsidRDefault="007C405E" w:rsidP="00E62DC5">
      <w:pPr>
        <w:tabs>
          <w:tab w:val="left" w:pos="567"/>
          <w:tab w:val="left" w:pos="720"/>
        </w:tabs>
        <w:spacing w:after="0"/>
        <w:ind w:firstLine="780"/>
        <w:jc w:val="both"/>
        <w:rPr>
          <w:rFonts w:ascii="Times New Roman" w:eastAsia="DejaVu Sans" w:hAnsi="Times New Roman" w:cs="Times New Roman"/>
          <w:bCs/>
          <w:iCs/>
          <w:color w:val="000000"/>
          <w:sz w:val="28"/>
          <w:szCs w:val="28"/>
        </w:rPr>
      </w:pPr>
      <w:r w:rsidRPr="00E62DC5">
        <w:rPr>
          <w:rFonts w:ascii="Times New Roman" w:eastAsia="DejaVu Sans" w:hAnsi="Times New Roman" w:cs="Times New Roman"/>
          <w:bCs/>
          <w:iCs/>
          <w:color w:val="000000"/>
          <w:sz w:val="28"/>
          <w:szCs w:val="28"/>
        </w:rPr>
        <w:t>Процесс восстановления социального статуса педагогических работников сегодня связан не только с повышением оплаты труда, выплатой подъемных молодым учителям, сохранением льгот                       для сельских педагогов, но и с переходом на новые критерии деятельности учителя, зависящие от его личностных                                        и профессиональных достижений, способности совершенствовать свои знания и педагогическое мастерство.</w:t>
      </w:r>
    </w:p>
    <w:p w:rsidR="007C405E" w:rsidRPr="00E62DC5" w:rsidRDefault="007C405E" w:rsidP="00E62DC5">
      <w:pPr>
        <w:tabs>
          <w:tab w:val="left" w:pos="567"/>
          <w:tab w:val="left" w:pos="720"/>
        </w:tabs>
        <w:spacing w:after="0"/>
        <w:ind w:firstLine="78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5. Эффекты реализации направления в 2012 году</w:t>
      </w:r>
    </w:p>
    <w:p w:rsidR="007C405E" w:rsidRPr="00E62DC5" w:rsidRDefault="007C405E" w:rsidP="00E62DC5">
      <w:pPr>
        <w:tabs>
          <w:tab w:val="left" w:pos="567"/>
          <w:tab w:val="left" w:pos="720"/>
        </w:tabs>
        <w:spacing w:after="0"/>
        <w:ind w:firstLine="780"/>
        <w:jc w:val="both"/>
        <w:rPr>
          <w:rFonts w:ascii="Times New Roman" w:eastAsia="Calibri" w:hAnsi="Times New Roman" w:cs="Times New Roman"/>
          <w:color w:val="000000"/>
          <w:sz w:val="28"/>
          <w:szCs w:val="28"/>
        </w:rPr>
      </w:pPr>
      <w:r w:rsidRPr="00E62DC5">
        <w:rPr>
          <w:rFonts w:ascii="Times New Roman" w:hAnsi="Times New Roman" w:cs="Times New Roman"/>
          <w:color w:val="000000"/>
          <w:sz w:val="28"/>
          <w:szCs w:val="28"/>
        </w:rPr>
        <w:t>Введенная новая система  оплаты труда педагогических и руководящих работников, отличная от единой тарифной сетки, учитывающая результаты и интенсивность труда и направленная на увеличение стимулирующей доли и дальнейшую дифференциацию в оплате труда, обеспечивает соответствие среднемесячной заработной платы педагогических работников учреждений общего образования  размеру средней заработной платы в</w:t>
      </w:r>
      <w:r w:rsidRPr="00E62DC5">
        <w:rPr>
          <w:rFonts w:ascii="Times New Roman" w:eastAsia="Calibri" w:hAnsi="Times New Roman" w:cs="Times New Roman"/>
          <w:color w:val="000000"/>
          <w:sz w:val="28"/>
          <w:szCs w:val="28"/>
        </w:rPr>
        <w:t xml:space="preserve"> регионе.</w:t>
      </w:r>
    </w:p>
    <w:p w:rsidR="007C405E" w:rsidRPr="00E62DC5" w:rsidRDefault="007C405E" w:rsidP="00E62DC5">
      <w:pPr>
        <w:tabs>
          <w:tab w:val="left" w:pos="567"/>
          <w:tab w:val="left" w:pos="720"/>
        </w:tabs>
        <w:spacing w:after="0"/>
        <w:ind w:firstLine="780"/>
        <w:jc w:val="both"/>
        <w:rPr>
          <w:rFonts w:ascii="Times New Roman" w:hAnsi="Times New Roman" w:cs="Times New Roman"/>
          <w:bCs/>
          <w:color w:val="000000"/>
          <w:sz w:val="28"/>
          <w:szCs w:val="28"/>
        </w:rPr>
      </w:pPr>
      <w:r w:rsidRPr="00E62DC5">
        <w:rPr>
          <w:rFonts w:ascii="Times New Roman" w:hAnsi="Times New Roman" w:cs="Times New Roman"/>
          <w:bCs/>
          <w:color w:val="000000"/>
          <w:sz w:val="28"/>
          <w:szCs w:val="28"/>
        </w:rPr>
        <w:t>Реализация дополнительных мер социальной поддержки педагогов, предусмотренных региональными нормативными документами, обеспечивает их социальную защищенность в условиях рыночных отношений, повышает мотивацию к педагогическому труду, ведет к росту престижа педагогической профессии.</w:t>
      </w:r>
    </w:p>
    <w:p w:rsidR="007C405E" w:rsidRPr="00E62DC5" w:rsidRDefault="007C405E" w:rsidP="00E62DC5">
      <w:pPr>
        <w:tabs>
          <w:tab w:val="left" w:pos="567"/>
          <w:tab w:val="left" w:pos="720"/>
        </w:tabs>
        <w:spacing w:after="0"/>
        <w:ind w:firstLine="780"/>
        <w:jc w:val="both"/>
        <w:rPr>
          <w:rFonts w:ascii="Times New Roman" w:hAnsi="Times New Roman" w:cs="Times New Roman"/>
          <w:bCs/>
          <w:color w:val="000000"/>
          <w:sz w:val="28"/>
          <w:szCs w:val="28"/>
        </w:rPr>
      </w:pPr>
      <w:r w:rsidRPr="00E62DC5">
        <w:rPr>
          <w:rFonts w:ascii="Times New Roman" w:hAnsi="Times New Roman" w:cs="Times New Roman"/>
          <w:bCs/>
          <w:color w:val="000000"/>
          <w:sz w:val="28"/>
          <w:szCs w:val="28"/>
        </w:rPr>
        <w:t>Система мер, направленных на привлечение в школы молодых специалистов как более восприимчивых к инновациям                                  и ориентированных на применение современных технологий обучения, позволяет «омолодить» и обогатить педагогические кадры, внести             в деятельность педагогических коллективов свежие идеи.</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Развитие профессиональных сообществ: сетевых</w:t>
      </w:r>
      <w:r w:rsidR="00956FB0" w:rsidRPr="00E62DC5">
        <w:rPr>
          <w:rFonts w:ascii="Times New Roman" w:hAnsi="Times New Roman" w:cs="Times New Roman"/>
          <w:color w:val="000000"/>
          <w:sz w:val="28"/>
          <w:szCs w:val="28"/>
        </w:rPr>
        <w:t xml:space="preserve"> сообществ учителей</w:t>
      </w:r>
      <w:r w:rsidRPr="00E62DC5">
        <w:rPr>
          <w:rFonts w:ascii="Times New Roman" w:hAnsi="Times New Roman" w:cs="Times New Roman"/>
          <w:color w:val="000000"/>
          <w:sz w:val="28"/>
          <w:szCs w:val="28"/>
        </w:rPr>
        <w:t>,</w:t>
      </w:r>
      <w:r w:rsidR="00956FB0" w:rsidRPr="00E62DC5">
        <w:rPr>
          <w:rFonts w:ascii="Times New Roman" w:hAnsi="Times New Roman" w:cs="Times New Roman"/>
          <w:color w:val="000000"/>
          <w:sz w:val="28"/>
          <w:szCs w:val="28"/>
        </w:rPr>
        <w:t xml:space="preserve"> профессиональных клубов, </w:t>
      </w:r>
      <w:r w:rsidRPr="00E62DC5">
        <w:rPr>
          <w:rFonts w:ascii="Times New Roman" w:hAnsi="Times New Roman" w:cs="Times New Roman"/>
          <w:color w:val="000000"/>
          <w:sz w:val="28"/>
          <w:szCs w:val="28"/>
        </w:rPr>
        <w:t xml:space="preserve"> </w:t>
      </w:r>
      <w:r w:rsidR="00956FB0" w:rsidRPr="00E62DC5">
        <w:rPr>
          <w:rFonts w:ascii="Times New Roman" w:hAnsi="Times New Roman" w:cs="Times New Roman"/>
          <w:color w:val="000000"/>
          <w:sz w:val="28"/>
          <w:szCs w:val="28"/>
        </w:rPr>
        <w:t xml:space="preserve">методических площадок </w:t>
      </w:r>
      <w:r w:rsidRPr="00E62DC5">
        <w:rPr>
          <w:rFonts w:ascii="Times New Roman" w:hAnsi="Times New Roman" w:cs="Times New Roman"/>
          <w:color w:val="000000"/>
          <w:sz w:val="28"/>
          <w:szCs w:val="28"/>
        </w:rPr>
        <w:t>повышения квалификации</w:t>
      </w:r>
      <w:r w:rsidR="00956FB0" w:rsidRPr="00E62DC5">
        <w:rPr>
          <w:rFonts w:ascii="Times New Roman" w:hAnsi="Times New Roman" w:cs="Times New Roman"/>
          <w:color w:val="000000"/>
          <w:sz w:val="28"/>
          <w:szCs w:val="28"/>
        </w:rPr>
        <w:t xml:space="preserve">, </w:t>
      </w:r>
      <w:r w:rsidRPr="00E62DC5">
        <w:rPr>
          <w:rFonts w:ascii="Times New Roman" w:hAnsi="Times New Roman" w:cs="Times New Roman"/>
          <w:color w:val="000000"/>
          <w:sz w:val="28"/>
          <w:szCs w:val="28"/>
        </w:rPr>
        <w:t xml:space="preserve"> обеспечивает научно-методическое сопровождение </w:t>
      </w:r>
      <w:r w:rsidRPr="00E62DC5">
        <w:rPr>
          <w:rFonts w:ascii="Times New Roman" w:hAnsi="Times New Roman" w:cs="Times New Roman"/>
          <w:color w:val="000000"/>
          <w:sz w:val="28"/>
          <w:szCs w:val="28"/>
        </w:rPr>
        <w:lastRenderedPageBreak/>
        <w:t>педагогов и распространение инновационного опыта школ и лучших учителей, служит стимулом в деятельности педагогов.</w:t>
      </w:r>
    </w:p>
    <w:p w:rsidR="007C405E" w:rsidRPr="00E62DC5" w:rsidRDefault="007C405E" w:rsidP="00E62DC5">
      <w:pPr>
        <w:tabs>
          <w:tab w:val="left" w:pos="567"/>
        </w:tabs>
        <w:spacing w:after="0"/>
        <w:ind w:firstLine="708"/>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Введенная на основе </w:t>
      </w:r>
      <w:r w:rsidR="00956FB0" w:rsidRPr="00E62DC5">
        <w:rPr>
          <w:rFonts w:ascii="Times New Roman" w:hAnsi="Times New Roman" w:cs="Times New Roman"/>
          <w:color w:val="000000"/>
          <w:sz w:val="28"/>
          <w:szCs w:val="28"/>
        </w:rPr>
        <w:t xml:space="preserve">муниципальных и региональных </w:t>
      </w:r>
      <w:r w:rsidRPr="00E62DC5">
        <w:rPr>
          <w:rFonts w:ascii="Times New Roman" w:hAnsi="Times New Roman" w:cs="Times New Roman"/>
          <w:color w:val="000000"/>
          <w:sz w:val="28"/>
          <w:szCs w:val="28"/>
        </w:rPr>
        <w:t>инструктивно-методических документов персонифицированная модель повышения квалификации педагогических кадров увеличивает долю педагогических работников,  готовых к работе в условиях ФГОС и обеспечивающих высокое качество образования.</w:t>
      </w:r>
    </w:p>
    <w:p w:rsidR="007C405E" w:rsidRPr="00E62DC5" w:rsidRDefault="007C405E" w:rsidP="0023205F">
      <w:pPr>
        <w:tabs>
          <w:tab w:val="left" w:pos="567"/>
        </w:tabs>
        <w:spacing w:after="0"/>
        <w:jc w:val="both"/>
        <w:rPr>
          <w:rFonts w:ascii="Times New Roman" w:hAnsi="Times New Roman" w:cs="Times New Roman"/>
          <w:b/>
          <w:bCs/>
          <w:sz w:val="28"/>
          <w:szCs w:val="28"/>
        </w:rPr>
      </w:pPr>
      <w:r w:rsidRPr="00E62DC5">
        <w:rPr>
          <w:rFonts w:ascii="Times New Roman" w:hAnsi="Times New Roman" w:cs="Times New Roman"/>
          <w:b/>
          <w:bCs/>
          <w:sz w:val="28"/>
          <w:szCs w:val="28"/>
        </w:rPr>
        <w:t xml:space="preserve">6. Проблемные вопросы реализации направления </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В рамках Комплекса мер по модернизации общего образования наблюдается неудовлетворенность доли учителей и педагогических работников, чья средняя заработная плата не достигла средней заработной платы в регионе. </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pacing w:val="1"/>
          <w:sz w:val="28"/>
          <w:szCs w:val="28"/>
        </w:rPr>
        <w:t xml:space="preserve">По-прежнему острой является проблема кадров </w:t>
      </w:r>
      <w:r w:rsidRPr="00E62DC5">
        <w:rPr>
          <w:rFonts w:ascii="Times New Roman" w:hAnsi="Times New Roman" w:cs="Times New Roman"/>
          <w:color w:val="000000"/>
          <w:sz w:val="28"/>
          <w:szCs w:val="28"/>
        </w:rPr>
        <w:t>(число преподавателей</w:t>
      </w:r>
      <w:r w:rsidR="00956FB0" w:rsidRPr="00E62DC5">
        <w:rPr>
          <w:rFonts w:ascii="Times New Roman" w:hAnsi="Times New Roman" w:cs="Times New Roman"/>
          <w:color w:val="000000"/>
          <w:sz w:val="28"/>
          <w:szCs w:val="28"/>
        </w:rPr>
        <w:t xml:space="preserve"> со стажем до 5 лет составляет 17%)</w:t>
      </w:r>
      <w:r w:rsidRPr="00E62DC5">
        <w:rPr>
          <w:rFonts w:ascii="Times New Roman" w:hAnsi="Times New Roman" w:cs="Times New Roman"/>
          <w:color w:val="000000"/>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Проблемы обеспечения учителей жильем в муниципалите</w:t>
      </w:r>
      <w:r w:rsidR="004E704A" w:rsidRPr="00E62DC5">
        <w:rPr>
          <w:rFonts w:ascii="Times New Roman" w:hAnsi="Times New Roman" w:cs="Times New Roman"/>
          <w:sz w:val="28"/>
          <w:szCs w:val="28"/>
        </w:rPr>
        <w:t>те</w:t>
      </w:r>
      <w:r w:rsidRPr="00E62DC5">
        <w:rPr>
          <w:rFonts w:ascii="Times New Roman" w:hAnsi="Times New Roman" w:cs="Times New Roman"/>
          <w:sz w:val="28"/>
          <w:szCs w:val="28"/>
        </w:rPr>
        <w:t xml:space="preserve"> и, как следствие, низкий процент привлечения молодых специалистов.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Отсутствие устойчивой мотивации педагогов пенсионного возраста к освоению новых образовательных технологий (из всех педагогов, повысивших свою квалификацию, 7,3 % -</w:t>
      </w:r>
      <w:r w:rsidR="00956FB0" w:rsidRPr="00E62DC5">
        <w:rPr>
          <w:rFonts w:ascii="Times New Roman" w:hAnsi="Times New Roman" w:cs="Times New Roman"/>
          <w:sz w:val="28"/>
          <w:szCs w:val="28"/>
        </w:rPr>
        <w:t xml:space="preserve"> педагоги пенсионного возраста).</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В связи с требованиями ФГОС общего образования ощущается потребность в педагогических работниках службы сопровождения.</w:t>
      </w:r>
    </w:p>
    <w:p w:rsidR="007C405E" w:rsidRPr="00E62DC5" w:rsidRDefault="007C405E" w:rsidP="00E62DC5">
      <w:pPr>
        <w:tabs>
          <w:tab w:val="left" w:pos="567"/>
          <w:tab w:val="left" w:pos="720"/>
        </w:tabs>
        <w:spacing w:after="0"/>
        <w:ind w:firstLine="78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7. Задачи и планируемые показатели на следующий календарный год по реализации направления</w:t>
      </w:r>
    </w:p>
    <w:p w:rsidR="007C405E" w:rsidRPr="00E62DC5" w:rsidRDefault="007C405E" w:rsidP="00E62DC5">
      <w:pPr>
        <w:pStyle w:val="af7"/>
        <w:tabs>
          <w:tab w:val="left" w:pos="567"/>
          <w:tab w:val="left" w:pos="720"/>
        </w:tabs>
        <w:spacing w:line="276"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Главными задачами по реализации данного направления в 2013 году являются:</w:t>
      </w:r>
    </w:p>
    <w:p w:rsidR="007C405E" w:rsidRPr="00E62DC5" w:rsidRDefault="007C405E" w:rsidP="00E62DC5">
      <w:pPr>
        <w:shd w:val="clear" w:color="auto" w:fill="FFFFFF"/>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совершенствование финансово-экономических отношений в сфере  образования, обеспечивающих дальнейший рост заработной платы педагогических работников и ее поддержку на уровне средней заработной платы в регионе;</w:t>
      </w:r>
    </w:p>
    <w:p w:rsidR="007C405E" w:rsidRPr="00E62DC5" w:rsidRDefault="007C405E" w:rsidP="00E62DC5">
      <w:pPr>
        <w:shd w:val="clear" w:color="auto" w:fill="FFFFFF"/>
        <w:tabs>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sz w:val="28"/>
          <w:szCs w:val="28"/>
        </w:rPr>
        <w:tab/>
      </w:r>
      <w:r w:rsidRPr="00E62DC5">
        <w:rPr>
          <w:rFonts w:ascii="Times New Roman" w:hAnsi="Times New Roman" w:cs="Times New Roman"/>
          <w:color w:val="000000"/>
          <w:sz w:val="28"/>
          <w:szCs w:val="28"/>
        </w:rPr>
        <w:t xml:space="preserve">активизация работы по сохранению и развитию кадрового потенциала, в том числе, путем привлечения </w:t>
      </w:r>
      <w:r w:rsidRPr="00E62DC5">
        <w:rPr>
          <w:rFonts w:ascii="Times New Roman" w:hAnsi="Times New Roman" w:cs="Times New Roman"/>
          <w:bCs/>
          <w:color w:val="000000"/>
          <w:sz w:val="28"/>
          <w:szCs w:val="28"/>
        </w:rPr>
        <w:t>молодых специалистов</w:t>
      </w:r>
      <w:r w:rsidRPr="00E62DC5">
        <w:rPr>
          <w:rFonts w:ascii="Times New Roman" w:hAnsi="Times New Roman" w:cs="Times New Roman"/>
          <w:color w:val="000000"/>
          <w:sz w:val="28"/>
          <w:szCs w:val="28"/>
        </w:rPr>
        <w:t xml:space="preserve"> в образовательные учреждения; </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iCs/>
          <w:color w:val="000000"/>
          <w:sz w:val="28"/>
          <w:szCs w:val="28"/>
        </w:rPr>
      </w:pPr>
      <w:r w:rsidRPr="00E62DC5">
        <w:rPr>
          <w:rFonts w:ascii="Times New Roman" w:hAnsi="Times New Roman" w:cs="Times New Roman"/>
          <w:bCs/>
          <w:color w:val="000000"/>
          <w:sz w:val="28"/>
          <w:szCs w:val="28"/>
        </w:rPr>
        <w:t xml:space="preserve">совершенствование </w:t>
      </w:r>
      <w:r w:rsidRPr="00E62DC5">
        <w:rPr>
          <w:rFonts w:ascii="Times New Roman" w:hAnsi="Times New Roman" w:cs="Times New Roman"/>
          <w:bCs/>
          <w:sz w:val="28"/>
          <w:szCs w:val="28"/>
        </w:rPr>
        <w:t xml:space="preserve">региональной модели аттестации  педагогических кадров как механизма управления качеством образования и </w:t>
      </w:r>
      <w:r w:rsidRPr="00E62DC5">
        <w:rPr>
          <w:rFonts w:ascii="Times New Roman" w:hAnsi="Times New Roman" w:cs="Times New Roman"/>
          <w:bCs/>
          <w:color w:val="000000"/>
          <w:sz w:val="28"/>
          <w:szCs w:val="28"/>
        </w:rPr>
        <w:t xml:space="preserve">модели повышения квалификация, основанной на блочно-модульной методике с использованием новых технологий, включая дистанционное образование,  </w:t>
      </w:r>
      <w:r w:rsidRPr="00E62DC5">
        <w:rPr>
          <w:rFonts w:ascii="Times New Roman" w:hAnsi="Times New Roman" w:cs="Times New Roman"/>
          <w:color w:val="000000"/>
          <w:sz w:val="28"/>
          <w:szCs w:val="28"/>
        </w:rPr>
        <w:t>персонифицированную модель повышения квалификации,</w:t>
      </w:r>
      <w:r w:rsidRPr="00E62DC5">
        <w:rPr>
          <w:rFonts w:ascii="Times New Roman" w:hAnsi="Times New Roman" w:cs="Times New Roman"/>
          <w:iCs/>
          <w:color w:val="000000"/>
          <w:sz w:val="28"/>
          <w:szCs w:val="28"/>
        </w:rPr>
        <w:t xml:space="preserve"> подготовку резерва управленческих кадров и </w:t>
      </w:r>
      <w:r w:rsidRPr="00E62DC5">
        <w:rPr>
          <w:rFonts w:ascii="Times New Roman" w:hAnsi="Times New Roman" w:cs="Times New Roman"/>
          <w:color w:val="000000"/>
          <w:sz w:val="28"/>
          <w:szCs w:val="28"/>
        </w:rPr>
        <w:t xml:space="preserve">профессиональных менеджеров </w:t>
      </w:r>
      <w:r w:rsidRPr="00E62DC5">
        <w:rPr>
          <w:rFonts w:ascii="Times New Roman" w:hAnsi="Times New Roman" w:cs="Times New Roman"/>
          <w:color w:val="000000"/>
          <w:sz w:val="28"/>
          <w:szCs w:val="28"/>
        </w:rPr>
        <w:lastRenderedPageBreak/>
        <w:t>образования</w:t>
      </w:r>
      <w:r w:rsidRPr="00E62DC5">
        <w:rPr>
          <w:rFonts w:ascii="Times New Roman" w:hAnsi="Times New Roman" w:cs="Times New Roman"/>
          <w:iCs/>
          <w:color w:val="000000"/>
          <w:sz w:val="28"/>
          <w:szCs w:val="28"/>
        </w:rPr>
        <w:t>;</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дальнейшее развитие профессиональных сообществ: сетевых сообществ учителей</w:t>
      </w:r>
      <w:r w:rsidR="00956FB0" w:rsidRPr="00E62DC5">
        <w:rPr>
          <w:rFonts w:ascii="Times New Roman" w:hAnsi="Times New Roman" w:cs="Times New Roman"/>
          <w:color w:val="000000"/>
          <w:sz w:val="28"/>
          <w:szCs w:val="28"/>
        </w:rPr>
        <w:t>, профессиональных клубов,</w:t>
      </w:r>
      <w:r w:rsidRPr="00E62DC5">
        <w:rPr>
          <w:rFonts w:ascii="Times New Roman" w:hAnsi="Times New Roman" w:cs="Times New Roman"/>
          <w:color w:val="000000"/>
          <w:sz w:val="28"/>
          <w:szCs w:val="28"/>
        </w:rPr>
        <w:t xml:space="preserve"> ресурсных информационных центров, активизация деятельности </w:t>
      </w:r>
      <w:r w:rsidR="00956FB0" w:rsidRPr="00E62DC5">
        <w:rPr>
          <w:rFonts w:ascii="Times New Roman" w:hAnsi="Times New Roman" w:cs="Times New Roman"/>
          <w:color w:val="000000"/>
          <w:sz w:val="28"/>
          <w:szCs w:val="28"/>
        </w:rPr>
        <w:t xml:space="preserve">муниципального </w:t>
      </w:r>
      <w:r w:rsidRPr="00E62DC5">
        <w:rPr>
          <w:rFonts w:ascii="Times New Roman" w:hAnsi="Times New Roman" w:cs="Times New Roman"/>
          <w:color w:val="000000"/>
          <w:sz w:val="28"/>
          <w:szCs w:val="28"/>
        </w:rPr>
        <w:t xml:space="preserve">Совета руководителей образовательных учреждений;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развитие системы профессиональных конкурсов и последующего патронирования профессионального развития участников и лауреатов конкурсов;</w:t>
      </w:r>
    </w:p>
    <w:p w:rsidR="007C405E" w:rsidRPr="00E62DC5" w:rsidRDefault="007C405E" w:rsidP="00E62DC5">
      <w:pPr>
        <w:tabs>
          <w:tab w:val="left" w:pos="567"/>
        </w:tabs>
        <w:spacing w:after="0"/>
        <w:ind w:firstLine="709"/>
        <w:jc w:val="both"/>
        <w:rPr>
          <w:rFonts w:ascii="Times New Roman" w:hAnsi="Times New Roman" w:cs="Times New Roman"/>
          <w:bCs/>
          <w:spacing w:val="1"/>
          <w:sz w:val="28"/>
          <w:szCs w:val="28"/>
        </w:rPr>
      </w:pPr>
      <w:r w:rsidRPr="00E62DC5">
        <w:rPr>
          <w:rFonts w:ascii="Times New Roman" w:hAnsi="Times New Roman" w:cs="Times New Roman"/>
          <w:sz w:val="28"/>
          <w:szCs w:val="28"/>
        </w:rPr>
        <w:t xml:space="preserve">обеспечение социальных гарантий педагогическим работникам, предусмотренных Законом Псковской области от 20.02.2002 № 175-ОЗ  «Об образовании в Псковской области» (статья 31 «Дополнительные социальные гарантии педагогическим работникам») и </w:t>
      </w:r>
      <w:r w:rsidRPr="00E62DC5">
        <w:rPr>
          <w:rFonts w:ascii="Times New Roman" w:hAnsi="Times New Roman" w:cs="Times New Roman"/>
          <w:spacing w:val="-1"/>
          <w:sz w:val="28"/>
          <w:szCs w:val="28"/>
        </w:rPr>
        <w:t xml:space="preserve">Законом Псковской </w:t>
      </w:r>
      <w:r w:rsidRPr="00E62DC5">
        <w:rPr>
          <w:rFonts w:ascii="Times New Roman" w:hAnsi="Times New Roman" w:cs="Times New Roman"/>
          <w:bCs/>
          <w:spacing w:val="-1"/>
          <w:sz w:val="28"/>
          <w:szCs w:val="28"/>
        </w:rPr>
        <w:t xml:space="preserve">области от 03.02.2010 № 951-ОЗ «О статусе </w:t>
      </w:r>
      <w:r w:rsidRPr="00E62DC5">
        <w:rPr>
          <w:rFonts w:ascii="Times New Roman" w:hAnsi="Times New Roman" w:cs="Times New Roman"/>
          <w:bCs/>
          <w:spacing w:val="1"/>
          <w:sz w:val="28"/>
          <w:szCs w:val="28"/>
        </w:rPr>
        <w:t xml:space="preserve">педагогического работника»; </w:t>
      </w:r>
    </w:p>
    <w:p w:rsidR="007C405E" w:rsidRPr="00E62DC5" w:rsidRDefault="007C405E" w:rsidP="00E62DC5">
      <w:pPr>
        <w:tabs>
          <w:tab w:val="left" w:pos="567"/>
        </w:tabs>
        <w:spacing w:after="0"/>
        <w:ind w:firstLine="709"/>
        <w:jc w:val="both"/>
        <w:rPr>
          <w:rFonts w:ascii="Times New Roman" w:hAnsi="Times New Roman" w:cs="Times New Roman"/>
          <w:bCs/>
          <w:spacing w:val="1"/>
          <w:sz w:val="28"/>
          <w:szCs w:val="28"/>
        </w:rPr>
      </w:pPr>
      <w:r w:rsidRPr="00E62DC5">
        <w:rPr>
          <w:rFonts w:ascii="Times New Roman" w:hAnsi="Times New Roman" w:cs="Times New Roman"/>
          <w:bCs/>
          <w:spacing w:val="1"/>
          <w:sz w:val="28"/>
          <w:szCs w:val="28"/>
        </w:rPr>
        <w:t>расширение мер поддержки молодым специалистам.</w:t>
      </w:r>
    </w:p>
    <w:p w:rsidR="007C405E" w:rsidRPr="00E62DC5" w:rsidRDefault="007C405E" w:rsidP="00E62DC5">
      <w:pPr>
        <w:pStyle w:val="af7"/>
        <w:tabs>
          <w:tab w:val="left" w:pos="567"/>
          <w:tab w:val="left" w:pos="720"/>
        </w:tabs>
        <w:spacing w:line="276" w:lineRule="auto"/>
        <w:jc w:val="both"/>
        <w:rPr>
          <w:rFonts w:ascii="Times New Roman" w:hAnsi="Times New Roman" w:cs="Times New Roman"/>
          <w:sz w:val="28"/>
          <w:szCs w:val="28"/>
        </w:rPr>
      </w:pPr>
      <w:r w:rsidRPr="00E62DC5">
        <w:rPr>
          <w:rFonts w:ascii="Times New Roman" w:hAnsi="Times New Roman" w:cs="Times New Roman"/>
          <w:sz w:val="28"/>
          <w:szCs w:val="28"/>
        </w:rPr>
        <w:tab/>
        <w:t>Ожидается, что реализация вышеуказанных задач позволит к концу 2013 года</w:t>
      </w:r>
      <w:r w:rsidRPr="00E62DC5">
        <w:rPr>
          <w:rFonts w:ascii="Times New Roman" w:hAnsi="Times New Roman" w:cs="Times New Roman"/>
          <w:color w:val="000000"/>
          <w:sz w:val="28"/>
          <w:szCs w:val="28"/>
        </w:rPr>
        <w:t xml:space="preserve"> увеличить</w:t>
      </w:r>
      <w:r w:rsidRPr="00E62DC5">
        <w:rPr>
          <w:rFonts w:ascii="Times New Roman" w:hAnsi="Times New Roman" w:cs="Times New Roman"/>
          <w:sz w:val="28"/>
          <w:szCs w:val="28"/>
        </w:rPr>
        <w:t>:</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sz w:val="28"/>
          <w:szCs w:val="28"/>
        </w:rPr>
      </w:pPr>
      <w:r w:rsidRPr="00E62DC5">
        <w:rPr>
          <w:rFonts w:ascii="Times New Roman" w:hAnsi="Times New Roman" w:cs="Times New Roman"/>
          <w:sz w:val="28"/>
          <w:szCs w:val="28"/>
        </w:rPr>
        <w:t>среднюю заработную плату педагогических работников до 21 тыс. рублей;</w:t>
      </w:r>
    </w:p>
    <w:p w:rsidR="007C405E" w:rsidRPr="00E62DC5" w:rsidRDefault="007C405E" w:rsidP="00E62DC5">
      <w:pPr>
        <w:pStyle w:val="ConsPlusNormal"/>
        <w:tabs>
          <w:tab w:val="left" w:pos="567"/>
          <w:tab w:val="left" w:pos="720"/>
        </w:tabs>
        <w:snapToGrid w:val="0"/>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долю учителей со с</w:t>
      </w:r>
      <w:r w:rsidR="00956FB0" w:rsidRPr="00E62DC5">
        <w:rPr>
          <w:rFonts w:ascii="Times New Roman" w:hAnsi="Times New Roman" w:cs="Times New Roman"/>
          <w:color w:val="000000"/>
          <w:sz w:val="28"/>
          <w:szCs w:val="28"/>
        </w:rPr>
        <w:t>т</w:t>
      </w:r>
      <w:r w:rsidR="00305605" w:rsidRPr="00E62DC5">
        <w:rPr>
          <w:rFonts w:ascii="Times New Roman" w:hAnsi="Times New Roman" w:cs="Times New Roman"/>
          <w:color w:val="000000"/>
          <w:sz w:val="28"/>
          <w:szCs w:val="28"/>
        </w:rPr>
        <w:t>ажем работы от 0 до 30 лет до 20</w:t>
      </w:r>
      <w:r w:rsidRPr="00E62DC5">
        <w:rPr>
          <w:rFonts w:ascii="Times New Roman" w:hAnsi="Times New Roman" w:cs="Times New Roman"/>
          <w:color w:val="000000"/>
          <w:sz w:val="28"/>
          <w:szCs w:val="28"/>
        </w:rPr>
        <w:t xml:space="preserve"> %;</w:t>
      </w:r>
    </w:p>
    <w:p w:rsidR="007C405E" w:rsidRPr="00E62DC5" w:rsidRDefault="007C405E" w:rsidP="00E62DC5">
      <w:pPr>
        <w:pStyle w:val="ConsPlusNormal"/>
        <w:tabs>
          <w:tab w:val="left" w:pos="567"/>
          <w:tab w:val="left" w:pos="720"/>
        </w:tabs>
        <w:snapToGrid w:val="0"/>
        <w:spacing w:line="276" w:lineRule="auto"/>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долю молодых педагогов, имеющих стаж работы в школе до 3 лет,          до </w:t>
      </w:r>
      <w:r w:rsidR="00956FB0" w:rsidRPr="00E62DC5">
        <w:rPr>
          <w:rFonts w:ascii="Times New Roman" w:hAnsi="Times New Roman" w:cs="Times New Roman"/>
          <w:sz w:val="28"/>
          <w:szCs w:val="28"/>
        </w:rPr>
        <w:t>1</w:t>
      </w:r>
      <w:r w:rsidR="00305605" w:rsidRPr="00E62DC5">
        <w:rPr>
          <w:rFonts w:ascii="Times New Roman" w:hAnsi="Times New Roman" w:cs="Times New Roman"/>
          <w:sz w:val="28"/>
          <w:szCs w:val="28"/>
        </w:rPr>
        <w:t>5</w:t>
      </w:r>
      <w:r w:rsidRPr="00E62DC5">
        <w:rPr>
          <w:rFonts w:ascii="Times New Roman" w:hAnsi="Times New Roman" w:cs="Times New Roman"/>
          <w:sz w:val="28"/>
          <w:szCs w:val="28"/>
        </w:rPr>
        <w:t xml:space="preserve"> %;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долю школьников, обучающихся в общеобразовательных учреждениях, в которых директор имеет управленческую подготовку, подтвержденную документами о профессиональном образовании (специальность «менеджер») и (или) профе</w:t>
      </w:r>
      <w:r w:rsidR="00956FB0" w:rsidRPr="00E62DC5">
        <w:rPr>
          <w:rFonts w:ascii="Times New Roman" w:hAnsi="Times New Roman" w:cs="Times New Roman"/>
          <w:sz w:val="28"/>
          <w:szCs w:val="28"/>
        </w:rPr>
        <w:t>ссиональной переподготовке, до 9</w:t>
      </w:r>
      <w:r w:rsidR="004E704A" w:rsidRPr="00E62DC5">
        <w:rPr>
          <w:rFonts w:ascii="Times New Roman" w:hAnsi="Times New Roman" w:cs="Times New Roman"/>
          <w:sz w:val="28"/>
          <w:szCs w:val="28"/>
        </w:rPr>
        <w:t>5</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8. Анализ количественных показателей мониторинга реализации инициативы по направлению</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Анализ мониторинга реализации инициативы по данному направлению в 2012 году дает положительную динамику в сравнении        с 2011 годом по следующим количественным показателям:</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увеличение средней заработной платы учителей на 29,2 %,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w:t>
      </w:r>
      <w:r w:rsidR="00AF2F0F" w:rsidRPr="00E62DC5">
        <w:rPr>
          <w:rFonts w:ascii="Times New Roman" w:hAnsi="Times New Roman" w:cs="Times New Roman"/>
          <w:sz w:val="28"/>
          <w:szCs w:val="28"/>
        </w:rPr>
        <w:t xml:space="preserve"> количества </w:t>
      </w:r>
      <w:r w:rsidR="004E704A" w:rsidRPr="00E62DC5">
        <w:rPr>
          <w:rFonts w:ascii="Times New Roman" w:hAnsi="Times New Roman" w:cs="Times New Roman"/>
          <w:sz w:val="28"/>
          <w:szCs w:val="28"/>
        </w:rPr>
        <w:t>учителей</w:t>
      </w:r>
      <w:r w:rsidRPr="00E62DC5">
        <w:rPr>
          <w:rFonts w:ascii="Times New Roman" w:hAnsi="Times New Roman" w:cs="Times New Roman"/>
          <w:sz w:val="28"/>
          <w:szCs w:val="28"/>
        </w:rPr>
        <w:t>, заработная плата которых выше ср</w:t>
      </w:r>
      <w:r w:rsidR="00305605" w:rsidRPr="00E62DC5">
        <w:rPr>
          <w:rFonts w:ascii="Times New Roman" w:hAnsi="Times New Roman" w:cs="Times New Roman"/>
          <w:sz w:val="28"/>
          <w:szCs w:val="28"/>
        </w:rPr>
        <w:t xml:space="preserve">едней по  региону, </w:t>
      </w:r>
      <w:r w:rsidR="00AF2F0F" w:rsidRPr="00E62DC5">
        <w:rPr>
          <w:rFonts w:ascii="Times New Roman" w:hAnsi="Times New Roman" w:cs="Times New Roman"/>
          <w:sz w:val="28"/>
          <w:szCs w:val="28"/>
        </w:rPr>
        <w:t>до 6</w:t>
      </w:r>
      <w:r w:rsidR="004E704A" w:rsidRPr="00E62DC5">
        <w:rPr>
          <w:rFonts w:ascii="Times New Roman" w:hAnsi="Times New Roman" w:cs="Times New Roman"/>
          <w:sz w:val="28"/>
          <w:szCs w:val="28"/>
        </w:rPr>
        <w:t>1</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 доли педагогических работников, прошедших курсы повышения квалификации, с 4</w:t>
      </w:r>
      <w:r w:rsidR="00305605" w:rsidRPr="00E62DC5">
        <w:rPr>
          <w:rFonts w:ascii="Times New Roman" w:hAnsi="Times New Roman" w:cs="Times New Roman"/>
          <w:sz w:val="28"/>
          <w:szCs w:val="28"/>
        </w:rPr>
        <w:t>4,8 % до 47,74</w:t>
      </w:r>
      <w:r w:rsidRPr="00E62DC5">
        <w:rPr>
          <w:rFonts w:ascii="Times New Roman" w:hAnsi="Times New Roman" w:cs="Times New Roman"/>
          <w:sz w:val="28"/>
          <w:szCs w:val="28"/>
        </w:rPr>
        <w:t xml:space="preserve"> %, в т.ч. по персонифицированной модели повышения квалификации -                            с</w:t>
      </w:r>
      <w:r w:rsidR="00305605" w:rsidRPr="00E62DC5">
        <w:rPr>
          <w:rFonts w:ascii="Times New Roman" w:hAnsi="Times New Roman" w:cs="Times New Roman"/>
          <w:sz w:val="28"/>
          <w:szCs w:val="28"/>
        </w:rPr>
        <w:t xml:space="preserve"> 12</w:t>
      </w:r>
      <w:r w:rsidRPr="00E62DC5">
        <w:rPr>
          <w:rFonts w:ascii="Times New Roman" w:hAnsi="Times New Roman" w:cs="Times New Roman"/>
          <w:sz w:val="28"/>
          <w:szCs w:val="28"/>
        </w:rPr>
        <w:t xml:space="preserve"> % до 1</w:t>
      </w:r>
      <w:r w:rsidR="00305605" w:rsidRPr="00E62DC5">
        <w:rPr>
          <w:rFonts w:ascii="Times New Roman" w:hAnsi="Times New Roman" w:cs="Times New Roman"/>
          <w:sz w:val="28"/>
          <w:szCs w:val="28"/>
        </w:rPr>
        <w:t>7,2</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увеличение доли учителей, получивших в установленном порядке первую, высшую квалификационную категорию и подтверждение соответствия занимаемой должности, с </w:t>
      </w:r>
      <w:r w:rsidR="00305605" w:rsidRPr="00E62DC5">
        <w:rPr>
          <w:rFonts w:ascii="Times New Roman" w:hAnsi="Times New Roman" w:cs="Times New Roman"/>
          <w:sz w:val="28"/>
          <w:szCs w:val="28"/>
        </w:rPr>
        <w:t>18,5  % до 25</w:t>
      </w:r>
      <w:r w:rsidRPr="00E62DC5">
        <w:rPr>
          <w:rFonts w:ascii="Times New Roman" w:hAnsi="Times New Roman" w:cs="Times New Roman"/>
          <w:sz w:val="28"/>
          <w:szCs w:val="28"/>
        </w:rPr>
        <w:t>,9 %.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Улучшился показатель укомплектованности общеобразовательных учреждений педагогическими кадрами, имеющими высшее профессиональное образование, с </w:t>
      </w:r>
      <w:r w:rsidR="00305605" w:rsidRPr="00E62DC5">
        <w:rPr>
          <w:rFonts w:ascii="Times New Roman" w:hAnsi="Times New Roman" w:cs="Times New Roman"/>
          <w:sz w:val="28"/>
          <w:szCs w:val="28"/>
        </w:rPr>
        <w:t>95</w:t>
      </w:r>
      <w:r w:rsidRPr="00E62DC5">
        <w:rPr>
          <w:rFonts w:ascii="Times New Roman" w:hAnsi="Times New Roman" w:cs="Times New Roman"/>
          <w:sz w:val="28"/>
          <w:szCs w:val="28"/>
        </w:rPr>
        <w:t>,8 % в 2011 году до 9</w:t>
      </w:r>
      <w:r w:rsidR="00305605" w:rsidRPr="00E62DC5">
        <w:rPr>
          <w:rFonts w:ascii="Times New Roman" w:hAnsi="Times New Roman" w:cs="Times New Roman"/>
          <w:sz w:val="28"/>
          <w:szCs w:val="28"/>
        </w:rPr>
        <w:t>8,25</w:t>
      </w:r>
      <w:r w:rsidRPr="00E62DC5">
        <w:rPr>
          <w:rFonts w:ascii="Times New Roman" w:hAnsi="Times New Roman" w:cs="Times New Roman"/>
          <w:sz w:val="28"/>
          <w:szCs w:val="28"/>
        </w:rPr>
        <w:t xml:space="preserve"> %    в 2012 году.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К другим положительным моментам относится:</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 высокий показатель включенности учителей в профессиональные сообществах и сетевые объединения </w:t>
      </w:r>
      <w:r w:rsidR="00AF2F0F" w:rsidRPr="00E62DC5">
        <w:rPr>
          <w:rFonts w:ascii="Times New Roman" w:hAnsi="Times New Roman" w:cs="Times New Roman"/>
          <w:sz w:val="28"/>
          <w:szCs w:val="28"/>
        </w:rPr>
        <w:t>–</w:t>
      </w:r>
      <w:r w:rsidRPr="00E62DC5">
        <w:rPr>
          <w:rFonts w:ascii="Times New Roman" w:hAnsi="Times New Roman" w:cs="Times New Roman"/>
          <w:sz w:val="28"/>
          <w:szCs w:val="28"/>
        </w:rPr>
        <w:t xml:space="preserve"> </w:t>
      </w:r>
      <w:r w:rsidR="00AF2F0F" w:rsidRPr="00E62DC5">
        <w:rPr>
          <w:rFonts w:ascii="Times New Roman" w:hAnsi="Times New Roman" w:cs="Times New Roman"/>
          <w:sz w:val="28"/>
          <w:szCs w:val="28"/>
        </w:rPr>
        <w:t>335 человек.</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 высокий процент доли аттестуемых педагогических работников, получивших в установленном порядке высшую и первую квалификационные категории – </w:t>
      </w:r>
      <w:r w:rsidR="00AF2F0F" w:rsidRPr="00E62DC5">
        <w:rPr>
          <w:rFonts w:ascii="Times New Roman" w:hAnsi="Times New Roman" w:cs="Times New Roman"/>
          <w:sz w:val="28"/>
          <w:szCs w:val="28"/>
        </w:rPr>
        <w:t>13,29% от общего количества педагогов.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p>
    <w:p w:rsidR="007C405E" w:rsidRPr="00E62DC5" w:rsidRDefault="007C405E" w:rsidP="0023205F">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 xml:space="preserve">Часть </w:t>
      </w:r>
      <w:r w:rsidRPr="00E62DC5">
        <w:rPr>
          <w:rFonts w:ascii="Times New Roman" w:hAnsi="Times New Roman" w:cs="Times New Roman"/>
          <w:b/>
          <w:sz w:val="28"/>
          <w:szCs w:val="28"/>
          <w:lang w:val="en-US"/>
        </w:rPr>
        <w:t>IV</w:t>
      </w:r>
      <w:r w:rsidRPr="00E62DC5">
        <w:rPr>
          <w:rFonts w:ascii="Times New Roman" w:hAnsi="Times New Roman" w:cs="Times New Roman"/>
          <w:b/>
          <w:sz w:val="28"/>
          <w:szCs w:val="28"/>
        </w:rPr>
        <w:t>. Изменение школьной инфраструктуры</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 xml:space="preserve">1. Информация о выполнении плана первоочередных действий по реализации национальной образовательной инициативы «Наша новая школа» в 2012 году </w:t>
      </w:r>
    </w:p>
    <w:p w:rsidR="007C405E" w:rsidRPr="00E62DC5" w:rsidRDefault="007C405E" w:rsidP="00E62DC5">
      <w:pPr>
        <w:pStyle w:val="af5"/>
        <w:tabs>
          <w:tab w:val="left" w:pos="567"/>
          <w:tab w:val="left" w:pos="720"/>
        </w:tabs>
        <w:spacing w:line="276" w:lineRule="auto"/>
        <w:ind w:left="0" w:firstLine="780"/>
        <w:jc w:val="both"/>
        <w:rPr>
          <w:rFonts w:cs="Times New Roman"/>
          <w:b/>
          <w:i/>
        </w:rPr>
      </w:pPr>
    </w:p>
    <w:p w:rsidR="007C405E" w:rsidRPr="00E62DC5" w:rsidRDefault="007C405E" w:rsidP="00E62DC5">
      <w:pPr>
        <w:pStyle w:val="af5"/>
        <w:tabs>
          <w:tab w:val="left" w:pos="567"/>
          <w:tab w:val="left" w:pos="720"/>
        </w:tabs>
        <w:spacing w:line="276" w:lineRule="auto"/>
        <w:ind w:left="0" w:firstLine="780"/>
        <w:jc w:val="both"/>
        <w:rPr>
          <w:rFonts w:cs="Times New Roman"/>
          <w:b/>
        </w:rPr>
      </w:pPr>
      <w:r w:rsidRPr="00E62DC5">
        <w:rPr>
          <w:rFonts w:cs="Times New Roman"/>
          <w:b/>
        </w:rPr>
        <w:t xml:space="preserve">2. Нормативная база, обеспечивающая реализацию направления </w:t>
      </w:r>
    </w:p>
    <w:p w:rsidR="007C405E" w:rsidRPr="00E62DC5" w:rsidRDefault="007C405E" w:rsidP="00E62DC5">
      <w:pPr>
        <w:pStyle w:val="af5"/>
        <w:tabs>
          <w:tab w:val="left" w:pos="567"/>
          <w:tab w:val="left" w:pos="720"/>
        </w:tabs>
        <w:spacing w:line="276" w:lineRule="auto"/>
        <w:ind w:left="0" w:firstLine="780"/>
        <w:jc w:val="both"/>
        <w:rPr>
          <w:rFonts w:cs="Times New Roman"/>
          <w:color w:val="000000"/>
        </w:rPr>
      </w:pPr>
      <w:r w:rsidRPr="00E62DC5">
        <w:rPr>
          <w:rFonts w:cs="Times New Roman"/>
          <w:color w:val="000000"/>
        </w:rPr>
        <w:t xml:space="preserve"> </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Приказ Государственного управления образования Псковской области от 24.06.2010 № 861 «Об утверждении плана действий                  по модернизации общего образования Псковской области, направленных  на реализацию в 2011-2015 годах национальной образовательной инициативы «Наша новая школа» (раздел плана «</w:t>
      </w:r>
      <w:r w:rsidRPr="00E62DC5">
        <w:rPr>
          <w:rFonts w:ascii="Times New Roman" w:hAnsi="Times New Roman" w:cs="Times New Roman"/>
          <w:bCs/>
          <w:sz w:val="28"/>
          <w:szCs w:val="28"/>
        </w:rPr>
        <w:t>Изменение школьной инфраструктуры</w:t>
      </w:r>
      <w:r w:rsidRPr="00E62DC5">
        <w:rPr>
          <w:rFonts w:ascii="Times New Roman" w:hAnsi="Times New Roman" w:cs="Times New Roman"/>
          <w:sz w:val="28"/>
          <w:szCs w:val="28"/>
        </w:rPr>
        <w:t>»).</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iCs/>
          <w:color w:val="000000"/>
          <w:sz w:val="28"/>
          <w:szCs w:val="28"/>
        </w:rPr>
      </w:pPr>
      <w:r w:rsidRPr="00E62DC5">
        <w:rPr>
          <w:rFonts w:ascii="Times New Roman" w:hAnsi="Times New Roman" w:cs="Times New Roman"/>
          <w:iCs/>
          <w:color w:val="000000"/>
          <w:sz w:val="28"/>
          <w:szCs w:val="28"/>
        </w:rPr>
        <w:t>Постановление Администрации Псковской области от 05.07.2012 № 337 «Об утверждении областной долгосрочной целевой программы «Пожарная безопасность Псковской области на 2012-2015 годы».</w:t>
      </w:r>
    </w:p>
    <w:p w:rsidR="007C405E" w:rsidRPr="00E62DC5" w:rsidRDefault="007C405E" w:rsidP="00E62DC5">
      <w:pPr>
        <w:tabs>
          <w:tab w:val="left" w:pos="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ind w:left="31" w:firstLine="709"/>
        <w:jc w:val="both"/>
        <w:rPr>
          <w:rFonts w:ascii="Times New Roman" w:hAnsi="Times New Roman" w:cs="Times New Roman"/>
          <w:bCs/>
          <w:iCs/>
          <w:spacing w:val="1"/>
          <w:sz w:val="28"/>
          <w:szCs w:val="28"/>
        </w:rPr>
      </w:pPr>
      <w:r w:rsidRPr="00E62DC5">
        <w:rPr>
          <w:rFonts w:ascii="Times New Roman" w:hAnsi="Times New Roman" w:cs="Times New Roman"/>
          <w:bCs/>
          <w:iCs/>
          <w:spacing w:val="1"/>
          <w:sz w:val="28"/>
          <w:szCs w:val="28"/>
        </w:rPr>
        <w:t>Постановление Администрации Псковской области                            от 06.12.2011 № 492 «Об утверждении областной долгосрочной целевой программы «Развитие системы образования в Псковской области                    на 2012-2014 годы».</w:t>
      </w:r>
    </w:p>
    <w:p w:rsidR="007C405E" w:rsidRPr="00E62DC5" w:rsidRDefault="007C405E" w:rsidP="00E62DC5">
      <w:pPr>
        <w:tabs>
          <w:tab w:val="left" w:pos="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ind w:left="31" w:firstLine="709"/>
        <w:jc w:val="both"/>
        <w:rPr>
          <w:rFonts w:ascii="Times New Roman" w:hAnsi="Times New Roman" w:cs="Times New Roman"/>
          <w:bCs/>
          <w:iCs/>
          <w:spacing w:val="1"/>
          <w:sz w:val="28"/>
          <w:szCs w:val="28"/>
        </w:rPr>
      </w:pPr>
      <w:r w:rsidRPr="00E62DC5">
        <w:rPr>
          <w:rFonts w:ascii="Times New Roman" w:hAnsi="Times New Roman" w:cs="Times New Roman"/>
          <w:bCs/>
          <w:iCs/>
          <w:spacing w:val="1"/>
          <w:sz w:val="28"/>
          <w:szCs w:val="28"/>
        </w:rPr>
        <w:t>Постановление Администрации Псковской области                            от 14.02.2012 № 69 «Об утверждении областной долгосрочной целевой программы «Развитие физической культуры и спорта в Псковской области на 2012-2015 годы».</w:t>
      </w:r>
    </w:p>
    <w:p w:rsidR="007C405E" w:rsidRPr="00E62DC5" w:rsidRDefault="007C405E" w:rsidP="00E62DC5">
      <w:pPr>
        <w:pStyle w:val="ConsPlusTitle"/>
        <w:tabs>
          <w:tab w:val="left" w:pos="567"/>
        </w:tabs>
        <w:spacing w:line="276" w:lineRule="auto"/>
        <w:ind w:firstLine="708"/>
        <w:jc w:val="both"/>
        <w:rPr>
          <w:rFonts w:ascii="Times New Roman" w:hAnsi="Times New Roman" w:cs="Times New Roman"/>
          <w:b w:val="0"/>
          <w:color w:val="000000"/>
          <w:sz w:val="28"/>
          <w:szCs w:val="28"/>
        </w:rPr>
      </w:pPr>
      <w:r w:rsidRPr="00E62DC5">
        <w:rPr>
          <w:rFonts w:ascii="Times New Roman" w:hAnsi="Times New Roman" w:cs="Times New Roman"/>
          <w:b w:val="0"/>
          <w:bCs w:val="0"/>
          <w:iCs/>
          <w:spacing w:val="1"/>
          <w:sz w:val="28"/>
          <w:szCs w:val="28"/>
        </w:rPr>
        <w:lastRenderedPageBreak/>
        <w:t xml:space="preserve">Постановление Администрации Псковской области                            </w:t>
      </w:r>
      <w:r w:rsidRPr="00E62DC5">
        <w:rPr>
          <w:rFonts w:ascii="Times New Roman" w:hAnsi="Times New Roman" w:cs="Times New Roman"/>
          <w:b w:val="0"/>
          <w:bCs w:val="0"/>
          <w:iCs/>
          <w:color w:val="000000"/>
          <w:spacing w:val="1"/>
          <w:sz w:val="28"/>
          <w:szCs w:val="28"/>
        </w:rPr>
        <w:t xml:space="preserve">от 02.09.2011 № 332 «Об утверждении областной долгосрочной целевой программы </w:t>
      </w:r>
      <w:r w:rsidRPr="00E62DC5">
        <w:rPr>
          <w:rFonts w:ascii="Times New Roman" w:hAnsi="Times New Roman" w:cs="Times New Roman"/>
          <w:b w:val="0"/>
          <w:color w:val="000000"/>
          <w:sz w:val="28"/>
          <w:szCs w:val="28"/>
        </w:rPr>
        <w:t>«Доступная среда» на 2011-2015 годы.</w:t>
      </w:r>
    </w:p>
    <w:p w:rsidR="007C405E" w:rsidRPr="00E62DC5" w:rsidRDefault="007C405E" w:rsidP="00E62DC5">
      <w:pPr>
        <w:tabs>
          <w:tab w:val="left" w:pos="0"/>
          <w:tab w:val="left" w:pos="36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ind w:firstLine="709"/>
        <w:jc w:val="both"/>
        <w:rPr>
          <w:rFonts w:ascii="Times New Roman" w:hAnsi="Times New Roman" w:cs="Times New Roman"/>
          <w:iCs/>
          <w:sz w:val="28"/>
          <w:szCs w:val="28"/>
        </w:rPr>
      </w:pPr>
      <w:r w:rsidRPr="00E62DC5">
        <w:rPr>
          <w:rFonts w:ascii="Times New Roman" w:hAnsi="Times New Roman" w:cs="Times New Roman"/>
          <w:iCs/>
          <w:sz w:val="28"/>
          <w:szCs w:val="28"/>
        </w:rPr>
        <w:t>Распоряжение Администрации Псковской области от 17.02.2012              № 39-р «О Комплексе мер по модернизации системы общего образования Псковской области в 2012 году» (с изменениями от 21.06.2012 № 126-р).</w:t>
      </w:r>
    </w:p>
    <w:p w:rsidR="007C405E" w:rsidRPr="00E62DC5" w:rsidRDefault="007C405E" w:rsidP="00E62DC5">
      <w:pPr>
        <w:tabs>
          <w:tab w:val="left" w:pos="0"/>
          <w:tab w:val="left" w:pos="36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ind w:firstLine="709"/>
        <w:jc w:val="both"/>
        <w:rPr>
          <w:rFonts w:ascii="Times New Roman" w:hAnsi="Times New Roman" w:cs="Times New Roman"/>
          <w:iCs/>
          <w:sz w:val="28"/>
          <w:szCs w:val="28"/>
        </w:rPr>
      </w:pPr>
      <w:r w:rsidRPr="00E62DC5">
        <w:rPr>
          <w:rFonts w:ascii="Times New Roman" w:hAnsi="Times New Roman" w:cs="Times New Roman"/>
          <w:iCs/>
          <w:sz w:val="28"/>
          <w:szCs w:val="28"/>
        </w:rPr>
        <w:t>Распоряжение Администрации Псковской области от 31.07.2012             № 167-р «О подготовке образовательных учреждений Псковской области  к новому 2012-2013 учебному году».</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iCs/>
          <w:sz w:val="28"/>
          <w:szCs w:val="28"/>
        </w:rPr>
        <w:t>Приказ Государственного управления образования Псковской области</w:t>
      </w:r>
      <w:r w:rsidRPr="00E62DC5">
        <w:rPr>
          <w:rFonts w:ascii="Times New Roman" w:hAnsi="Times New Roman" w:cs="Times New Roman"/>
          <w:sz w:val="28"/>
          <w:szCs w:val="28"/>
        </w:rPr>
        <w:t xml:space="preserve"> от 20.01.2012 № 45 «О создании Центра методической и технической поддержки внедрения информационных технологий в образовательных учреждениях Псковской области».</w:t>
      </w:r>
    </w:p>
    <w:p w:rsidR="00D71E77" w:rsidRPr="00E62DC5" w:rsidRDefault="00D71E77"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Постановление Администрации города Пскова  от 17.01.2012 №32 «Об утверждении долгосрочной целевой программы муниципального образования «Город Псков» «Развитие системы образования города Пскова на 2012-2014 годы»;</w:t>
      </w:r>
    </w:p>
    <w:p w:rsidR="00D71E77" w:rsidRPr="00E62DC5" w:rsidRDefault="00D71E77"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Постановление Администрации города Пскова  от 12.03.2012 №483 « Об утверждении Положения о порядке конкурсного отбора для стимулирования образовательных учреждений города Пскова, эффективно внедряющих инновационные проекты, в рамках ДЦП муниципального образования «Город Псков» «Развитие системы образования города Пскова на 2012-2014 годы»;</w:t>
      </w:r>
    </w:p>
    <w:p w:rsidR="00D71E77" w:rsidRPr="00E62DC5" w:rsidRDefault="00D71E77"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Постановление Администрации города Пскова  от 14.03.2012 №193-р « Об утверждении концепции и разработки проекта долгосрочной целевой программы муниципального образования «Город Псков» «Развитие дошкольного образования города Пскова на 2013- 2015 годы»;</w:t>
      </w:r>
    </w:p>
    <w:p w:rsidR="00D71E77" w:rsidRPr="00E62DC5" w:rsidRDefault="00D71E77"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Постановление Администрации города Пскова  от 23.03.2012 №558 « О внесении изменений в Постановление Администрации города Пскова от 26.07.2011 №1550 «Об утверждении ДЦП «Школьное питание на 2011-2013 годы»;</w:t>
      </w:r>
    </w:p>
    <w:p w:rsidR="00D71E77" w:rsidRPr="00E62DC5" w:rsidRDefault="00D71E77"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Постановление Администрации города Пскова  от 12.03.2012 №488 «Об обеспечении летнего отдыха, оздоровления, занятости учащихся муниципальных образовательных учреждений в летний период 2012 года»;</w:t>
      </w:r>
    </w:p>
    <w:p w:rsidR="00D71E77" w:rsidRPr="00E62DC5" w:rsidRDefault="00D71E77" w:rsidP="00E62DC5">
      <w:pPr>
        <w:tabs>
          <w:tab w:val="left" w:pos="426"/>
          <w:tab w:val="left" w:pos="567"/>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Постановление Администрации города Пскова     26.01.2012 №193 «О внесении изменений в Постановление Администрации города Пскова от 10.06.2011 №1132 «Об утверждении Порядка определения платы  для физических и юридических лиц за услуги (работы), не относящиеся к основным видам деятельности муниципальных учреждений»;</w:t>
      </w:r>
    </w:p>
    <w:p w:rsidR="00D71E77" w:rsidRPr="00E62DC5" w:rsidRDefault="00D71E77" w:rsidP="00E62DC5">
      <w:pPr>
        <w:tabs>
          <w:tab w:val="left" w:pos="426"/>
          <w:tab w:val="left" w:pos="567"/>
        </w:tabs>
        <w:spacing w:after="0" w:line="240" w:lineRule="auto"/>
        <w:jc w:val="both"/>
        <w:rPr>
          <w:rFonts w:ascii="Times New Roman" w:hAnsi="Times New Roman" w:cs="Times New Roman"/>
          <w:bCs/>
          <w:sz w:val="28"/>
          <w:szCs w:val="28"/>
        </w:rPr>
      </w:pPr>
      <w:r w:rsidRPr="00E62DC5">
        <w:rPr>
          <w:rFonts w:ascii="Times New Roman" w:hAnsi="Times New Roman" w:cs="Times New Roman"/>
          <w:bCs/>
          <w:sz w:val="28"/>
          <w:szCs w:val="28"/>
        </w:rPr>
        <w:t xml:space="preserve">Постановление Администрации города Пскова  от 09.11.2012 №2989 «О закреплении определенной территории муниципального образования «Город </w:t>
      </w:r>
      <w:r w:rsidRPr="00E62DC5">
        <w:rPr>
          <w:rFonts w:ascii="Times New Roman" w:hAnsi="Times New Roman" w:cs="Times New Roman"/>
          <w:bCs/>
          <w:sz w:val="28"/>
          <w:szCs w:val="28"/>
        </w:rPr>
        <w:lastRenderedPageBreak/>
        <w:t>Псков» за муниципальными образовательными учреждениями, реализующими основные общеобразовательные программы»;</w:t>
      </w:r>
    </w:p>
    <w:p w:rsidR="00D71E77" w:rsidRPr="00E62DC5" w:rsidRDefault="00D71E77" w:rsidP="00E62DC5">
      <w:pPr>
        <w:tabs>
          <w:tab w:val="left" w:pos="426"/>
          <w:tab w:val="left" w:pos="567"/>
        </w:tabs>
        <w:spacing w:after="0" w:line="240" w:lineRule="auto"/>
        <w:jc w:val="both"/>
        <w:rPr>
          <w:rFonts w:ascii="Times New Roman" w:hAnsi="Times New Roman" w:cs="Times New Roman"/>
          <w:bCs/>
          <w:sz w:val="28"/>
          <w:szCs w:val="28"/>
        </w:rPr>
      </w:pPr>
    </w:p>
    <w:p w:rsidR="007C405E" w:rsidRPr="00E62DC5" w:rsidRDefault="007C405E" w:rsidP="00E62DC5">
      <w:pPr>
        <w:pStyle w:val="af5"/>
        <w:tabs>
          <w:tab w:val="left" w:pos="567"/>
          <w:tab w:val="left" w:pos="720"/>
        </w:tabs>
        <w:spacing w:line="276" w:lineRule="auto"/>
        <w:ind w:left="0"/>
        <w:jc w:val="both"/>
        <w:rPr>
          <w:rFonts w:cs="Times New Roman"/>
          <w:b/>
        </w:rPr>
      </w:pPr>
      <w:r w:rsidRPr="00E62DC5">
        <w:rPr>
          <w:rFonts w:cs="Times New Roman"/>
          <w:b/>
        </w:rPr>
        <w:t>3. Финансовое обеспечение реализации направления (средства субъекта Российской Федерации)</w:t>
      </w:r>
    </w:p>
    <w:p w:rsidR="007C405E" w:rsidRPr="00E62DC5" w:rsidRDefault="007C405E" w:rsidP="00E62DC5">
      <w:pPr>
        <w:pStyle w:val="af5"/>
        <w:tabs>
          <w:tab w:val="left" w:pos="567"/>
          <w:tab w:val="left" w:pos="720"/>
        </w:tabs>
        <w:spacing w:line="276" w:lineRule="auto"/>
        <w:ind w:left="0" w:firstLine="780"/>
        <w:jc w:val="both"/>
        <w:rPr>
          <w:rFonts w:cs="Times New Roman"/>
          <w:color w:val="000000"/>
        </w:rPr>
      </w:pPr>
      <w:r w:rsidRPr="00E62DC5">
        <w:rPr>
          <w:rFonts w:cs="Times New Roman"/>
          <w:color w:val="000000"/>
        </w:rPr>
        <w:t xml:space="preserve">Всего </w:t>
      </w:r>
      <w:r w:rsidR="008523D2" w:rsidRPr="00E62DC5">
        <w:rPr>
          <w:rFonts w:cs="Times New Roman"/>
          <w:color w:val="000000"/>
        </w:rPr>
        <w:t>–</w:t>
      </w:r>
      <w:r w:rsidRPr="00E62DC5">
        <w:rPr>
          <w:rFonts w:cs="Times New Roman"/>
          <w:color w:val="000000"/>
        </w:rPr>
        <w:t xml:space="preserve"> </w:t>
      </w:r>
      <w:r w:rsidR="008523D2" w:rsidRPr="00E62DC5">
        <w:rPr>
          <w:rFonts w:cs="Times New Roman"/>
          <w:color w:val="000000"/>
        </w:rPr>
        <w:t xml:space="preserve">104962,5 тысяч </w:t>
      </w:r>
      <w:r w:rsidRPr="00E62DC5">
        <w:rPr>
          <w:rFonts w:cs="Times New Roman"/>
          <w:color w:val="000000"/>
        </w:rPr>
        <w:t xml:space="preserve"> рублей, в т.ч.:</w:t>
      </w:r>
    </w:p>
    <w:p w:rsidR="007C405E" w:rsidRPr="00E62DC5" w:rsidRDefault="007C405E" w:rsidP="00E62DC5">
      <w:pPr>
        <w:pStyle w:val="af5"/>
        <w:tabs>
          <w:tab w:val="left" w:pos="567"/>
          <w:tab w:val="left" w:pos="720"/>
        </w:tabs>
        <w:spacing w:line="276" w:lineRule="auto"/>
        <w:ind w:left="0" w:firstLine="780"/>
        <w:jc w:val="both"/>
        <w:rPr>
          <w:rFonts w:cs="Times New Roman"/>
          <w:color w:val="000000"/>
        </w:rPr>
      </w:pPr>
      <w:r w:rsidRPr="00E62DC5">
        <w:rPr>
          <w:rFonts w:cs="Times New Roman"/>
          <w:color w:val="000000"/>
        </w:rPr>
        <w:t xml:space="preserve">средства </w:t>
      </w:r>
      <w:r w:rsidR="00D71E77" w:rsidRPr="00E62DC5">
        <w:rPr>
          <w:rFonts w:cs="Times New Roman"/>
          <w:color w:val="000000"/>
        </w:rPr>
        <w:t xml:space="preserve">федерального и </w:t>
      </w:r>
      <w:r w:rsidRPr="00E62DC5">
        <w:rPr>
          <w:rFonts w:cs="Times New Roman"/>
          <w:color w:val="000000"/>
        </w:rPr>
        <w:t>областного бюджет</w:t>
      </w:r>
      <w:r w:rsidR="00D71E77" w:rsidRPr="00E62DC5">
        <w:rPr>
          <w:rFonts w:cs="Times New Roman"/>
          <w:color w:val="000000"/>
        </w:rPr>
        <w:t>ов</w:t>
      </w:r>
      <w:r w:rsidRPr="00E62DC5">
        <w:rPr>
          <w:rFonts w:cs="Times New Roman"/>
          <w:color w:val="000000"/>
        </w:rPr>
        <w:t xml:space="preserve"> -  </w:t>
      </w:r>
      <w:r w:rsidR="00D71E77" w:rsidRPr="00E62DC5">
        <w:rPr>
          <w:rFonts w:cs="Times New Roman"/>
          <w:color w:val="000000"/>
        </w:rPr>
        <w:t>39</w:t>
      </w:r>
      <w:r w:rsidR="008523D2" w:rsidRPr="00E62DC5">
        <w:rPr>
          <w:rFonts w:cs="Times New Roman"/>
          <w:color w:val="000000"/>
        </w:rPr>
        <w:t>.</w:t>
      </w:r>
      <w:r w:rsidR="00D71E77" w:rsidRPr="00E62DC5">
        <w:rPr>
          <w:rFonts w:cs="Times New Roman"/>
          <w:color w:val="000000"/>
        </w:rPr>
        <w:t>233,5</w:t>
      </w:r>
      <w:r w:rsidRPr="00E62DC5">
        <w:rPr>
          <w:rFonts w:cs="Times New Roman"/>
          <w:color w:val="000000"/>
        </w:rPr>
        <w:t xml:space="preserve"> тыс. рублей;</w:t>
      </w:r>
    </w:p>
    <w:p w:rsidR="007C405E" w:rsidRPr="00E62DC5" w:rsidRDefault="008523D2" w:rsidP="00E62DC5">
      <w:pPr>
        <w:pStyle w:val="af5"/>
        <w:tabs>
          <w:tab w:val="left" w:pos="567"/>
          <w:tab w:val="left" w:pos="720"/>
        </w:tabs>
        <w:spacing w:line="276" w:lineRule="auto"/>
        <w:ind w:left="0" w:firstLine="780"/>
        <w:jc w:val="both"/>
        <w:rPr>
          <w:rFonts w:cs="Times New Roman"/>
          <w:color w:val="000000"/>
        </w:rPr>
      </w:pPr>
      <w:r w:rsidRPr="00E62DC5">
        <w:rPr>
          <w:rFonts w:cs="Times New Roman"/>
          <w:color w:val="000000"/>
        </w:rPr>
        <w:t>средства муниципального</w:t>
      </w:r>
      <w:r w:rsidR="007C405E" w:rsidRPr="00E62DC5">
        <w:rPr>
          <w:rFonts w:cs="Times New Roman"/>
          <w:color w:val="000000"/>
        </w:rPr>
        <w:t xml:space="preserve"> бюджет</w:t>
      </w:r>
      <w:r w:rsidRPr="00E62DC5">
        <w:rPr>
          <w:rFonts w:cs="Times New Roman"/>
          <w:color w:val="000000"/>
        </w:rPr>
        <w:t>а</w:t>
      </w:r>
      <w:r w:rsidR="007C405E" w:rsidRPr="00E62DC5">
        <w:rPr>
          <w:rFonts w:cs="Times New Roman"/>
          <w:color w:val="000000"/>
        </w:rPr>
        <w:t xml:space="preserve"> -  </w:t>
      </w:r>
      <w:r w:rsidRPr="00E62DC5">
        <w:rPr>
          <w:rFonts w:cs="Times New Roman"/>
          <w:color w:val="000000"/>
          <w:lang w:eastAsia="ru-RU"/>
        </w:rPr>
        <w:t xml:space="preserve">65.729.0, 0  </w:t>
      </w:r>
      <w:r w:rsidR="007C405E" w:rsidRPr="00E62DC5">
        <w:rPr>
          <w:rFonts w:cs="Times New Roman"/>
          <w:color w:val="000000"/>
        </w:rPr>
        <w:t>тыс. рублей.</w:t>
      </w:r>
    </w:p>
    <w:p w:rsidR="007C405E" w:rsidRPr="00E62DC5" w:rsidRDefault="007C405E" w:rsidP="00E62DC5">
      <w:pPr>
        <w:pStyle w:val="af5"/>
        <w:tabs>
          <w:tab w:val="left" w:pos="567"/>
          <w:tab w:val="left" w:pos="720"/>
        </w:tabs>
        <w:spacing w:line="276" w:lineRule="auto"/>
        <w:ind w:left="0" w:firstLine="780"/>
        <w:jc w:val="both"/>
        <w:rPr>
          <w:rFonts w:cs="Times New Roman"/>
        </w:rPr>
      </w:pPr>
    </w:p>
    <w:p w:rsidR="007C405E" w:rsidRPr="00E62DC5" w:rsidRDefault="007C405E" w:rsidP="00B635E8">
      <w:pPr>
        <w:pStyle w:val="af5"/>
        <w:tabs>
          <w:tab w:val="left" w:pos="567"/>
          <w:tab w:val="left" w:pos="720"/>
        </w:tabs>
        <w:spacing w:line="276" w:lineRule="auto"/>
        <w:ind w:left="0"/>
        <w:jc w:val="both"/>
        <w:rPr>
          <w:rFonts w:cs="Times New Roman"/>
          <w:b/>
        </w:rPr>
      </w:pPr>
      <w:r w:rsidRPr="00E62DC5">
        <w:rPr>
          <w:rFonts w:cs="Times New Roman"/>
          <w:b/>
          <w:bCs/>
        </w:rPr>
        <w:t>4. Информация о выполнении плана/программы субъе</w:t>
      </w:r>
      <w:r w:rsidRPr="00E62DC5">
        <w:rPr>
          <w:rFonts w:cs="Times New Roman"/>
          <w:b/>
        </w:rPr>
        <w:t xml:space="preserve">кта Российской Федерации по реализации национальной образовательной инициативы «Наша новая школа» в 2012 году  </w:t>
      </w:r>
    </w:p>
    <w:p w:rsidR="00D71E77" w:rsidRPr="00E62DC5" w:rsidRDefault="00D71E77" w:rsidP="00E62DC5">
      <w:pPr>
        <w:tabs>
          <w:tab w:val="left" w:pos="567"/>
        </w:tabs>
        <w:spacing w:after="0"/>
        <w:ind w:firstLine="708"/>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Инфраструктура муниципальной системы образования города Пскова в 2012 году не претерпела существенных  изменений по сравнению с 2011 годом. Количество дошкольных образовательных учреждений (с учетом дошкольных отделений в общеобразовательных учреждениях) - 55 (58 %), количество общеобразовательных учреждений (дневные и вечерние), в том числе школа – интернат, начальная школа – детский сад, составляют – 29 (34%), количество  учреждений дополнительного образования  детей – 6 (7%);  центр психолого-педагогической реабилитации и коррекции – 1 (1%). Кроме того, в городе осуществляют образовательную деятельность негосударственное образовательное учреждение «Православная школа регентов» и негосударственное дошкольное образовательное учреждение «Детский сад №5» открытого акционерного общества «Российская железная дорога».</w:t>
      </w:r>
    </w:p>
    <w:p w:rsidR="00D71E77" w:rsidRPr="00E62DC5" w:rsidRDefault="00D71E77" w:rsidP="00E62DC5">
      <w:pPr>
        <w:tabs>
          <w:tab w:val="left" w:pos="567"/>
        </w:tabs>
        <w:spacing w:after="0"/>
        <w:ind w:firstLine="708"/>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Увеличилось до шести  количество автономных учреждений за счет перехода МАОУ «Средняя общеобразовательная школа №47» на автономную форму хозяйствования, соответственно количество бюджетных учреждений сократилось до 78.</w:t>
      </w:r>
    </w:p>
    <w:p w:rsidR="00305605" w:rsidRPr="00E62DC5" w:rsidRDefault="00305605" w:rsidP="00E62DC5">
      <w:pPr>
        <w:tabs>
          <w:tab w:val="left" w:pos="567"/>
        </w:tabs>
        <w:spacing w:after="0" w:line="240" w:lineRule="auto"/>
        <w:ind w:firstLine="708"/>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Деятельность, осуществляемая в рамках национальной образовательной инициативы «Наша новая школа» и направленная на развитие школьной инфраструктуры, включает в себя не только процессы реорганизации образовательных учреждений, но и создание условий, соответствующих современным требованиям к образовательному процессу.</w:t>
      </w:r>
    </w:p>
    <w:p w:rsidR="00305605" w:rsidRPr="00E62DC5" w:rsidRDefault="00305605" w:rsidP="00E62DC5">
      <w:pPr>
        <w:tabs>
          <w:tab w:val="left" w:pos="567"/>
        </w:tabs>
        <w:spacing w:after="0" w:line="240" w:lineRule="auto"/>
        <w:ind w:firstLine="708"/>
        <w:jc w:val="both"/>
        <w:rPr>
          <w:rFonts w:ascii="Times New Roman" w:hAnsi="Times New Roman" w:cs="Times New Roman"/>
          <w:color w:val="000000"/>
          <w:sz w:val="28"/>
          <w:szCs w:val="28"/>
          <w:lang w:eastAsia="ru-RU"/>
        </w:rPr>
      </w:pPr>
      <w:r w:rsidRPr="00E62DC5">
        <w:rPr>
          <w:rFonts w:ascii="Times New Roman" w:hAnsi="Times New Roman" w:cs="Times New Roman"/>
          <w:sz w:val="28"/>
          <w:szCs w:val="28"/>
        </w:rPr>
        <w:t>В течение 2012г. п</w:t>
      </w:r>
      <w:r w:rsidRPr="00E62DC5">
        <w:rPr>
          <w:rFonts w:ascii="Times New Roman" w:hAnsi="Times New Roman" w:cs="Times New Roman"/>
          <w:color w:val="000000"/>
          <w:sz w:val="28"/>
          <w:szCs w:val="28"/>
          <w:lang w:eastAsia="ru-RU"/>
        </w:rPr>
        <w:t xml:space="preserve">родолжалась  работа по развитию инфраструктуры дошкольного, общего образования и дополнительного образования, в том числе путем проведение </w:t>
      </w:r>
      <w:r w:rsidRPr="00E62DC5">
        <w:rPr>
          <w:rFonts w:ascii="Times New Roman" w:hAnsi="Times New Roman" w:cs="Times New Roman"/>
          <w:bCs/>
          <w:sz w:val="28"/>
          <w:szCs w:val="28"/>
        </w:rPr>
        <w:t>капитальных и текущих  ремонтов, модернизации существующих зданий. Б</w:t>
      </w:r>
      <w:r w:rsidRPr="00E62DC5">
        <w:rPr>
          <w:rFonts w:ascii="Times New Roman" w:hAnsi="Times New Roman" w:cs="Times New Roman"/>
          <w:color w:val="000000"/>
          <w:sz w:val="28"/>
          <w:szCs w:val="28"/>
          <w:lang w:eastAsia="ru-RU"/>
        </w:rPr>
        <w:t xml:space="preserve">олее 50 миллионов рублей было потрачено  из бюджета города Пскова на капитальные и текущие ремонты зданий образовательных учреждений (26.542,30 тыс.рублей - по школам, 23.946,20 </w:t>
      </w:r>
      <w:r w:rsidRPr="00E62DC5">
        <w:rPr>
          <w:rFonts w:ascii="Times New Roman" w:hAnsi="Times New Roman" w:cs="Times New Roman"/>
          <w:color w:val="000000"/>
          <w:sz w:val="28"/>
          <w:szCs w:val="28"/>
          <w:lang w:eastAsia="ru-RU"/>
        </w:rPr>
        <w:lastRenderedPageBreak/>
        <w:t>тыс.рублей - по детским садам, 539,70 тыс.рублей- по учреждениям дополнительного образования). Это позволило установить новые окна в ОУ, устранить аварийные ситуации, выполнить ремонтные работы инженерных сетей, пищеблоков, спортивных площадок, медицинских кабинетов, начать капитальный ремонт МАОУ «Средняя общеобразовательная школа №47».</w:t>
      </w:r>
    </w:p>
    <w:p w:rsidR="00305605" w:rsidRPr="00E62DC5" w:rsidRDefault="00305605" w:rsidP="00E62DC5">
      <w:pPr>
        <w:tabs>
          <w:tab w:val="left" w:pos="567"/>
          <w:tab w:val="left" w:pos="720"/>
        </w:tabs>
        <w:spacing w:after="0" w:line="240" w:lineRule="auto"/>
        <w:jc w:val="both"/>
        <w:rPr>
          <w:rFonts w:ascii="Times New Roman" w:hAnsi="Times New Roman" w:cs="Times New Roman"/>
          <w:sz w:val="28"/>
          <w:szCs w:val="28"/>
          <w:lang w:eastAsia="ru-RU"/>
        </w:rPr>
      </w:pPr>
      <w:r w:rsidRPr="00E62DC5">
        <w:rPr>
          <w:rFonts w:ascii="Times New Roman" w:hAnsi="Times New Roman" w:cs="Times New Roman"/>
          <w:sz w:val="28"/>
          <w:szCs w:val="28"/>
          <w:lang w:eastAsia="ru-RU"/>
        </w:rPr>
        <w:tab/>
        <w:t xml:space="preserve">Реализация национальной образовательной инициативы «Наша новая школа» и Стратегии развития муниципальной системы образования  не возможны без использования в обучении и воспитании современных педагогических технологий, а также создания условий, отвечающих современным требованиям.   Более  чем на </w:t>
      </w:r>
      <w:r w:rsidRPr="00E62DC5">
        <w:rPr>
          <w:rFonts w:ascii="Times New Roman" w:hAnsi="Times New Roman" w:cs="Times New Roman"/>
          <w:sz w:val="28"/>
          <w:szCs w:val="28"/>
        </w:rPr>
        <w:t>18</w:t>
      </w:r>
      <w:r w:rsidRPr="00E62DC5">
        <w:rPr>
          <w:rFonts w:ascii="Times New Roman" w:hAnsi="Times New Roman" w:cs="Times New Roman"/>
          <w:sz w:val="28"/>
          <w:szCs w:val="28"/>
          <w:lang w:eastAsia="ru-RU"/>
        </w:rPr>
        <w:t xml:space="preserve"> миллионов (</w:t>
      </w:r>
      <w:r w:rsidRPr="00E62DC5">
        <w:rPr>
          <w:rFonts w:ascii="Times New Roman" w:hAnsi="Times New Roman" w:cs="Times New Roman"/>
          <w:sz w:val="28"/>
          <w:szCs w:val="28"/>
        </w:rPr>
        <w:t xml:space="preserve">18246,7 тыс.рублей) </w:t>
      </w:r>
      <w:r w:rsidRPr="00E62DC5">
        <w:rPr>
          <w:rFonts w:ascii="Times New Roman" w:hAnsi="Times New Roman" w:cs="Times New Roman"/>
          <w:sz w:val="28"/>
          <w:szCs w:val="28"/>
          <w:lang w:eastAsia="ru-RU"/>
        </w:rPr>
        <w:t>в 2012 году  школы города получили от региона компьютерное и спортивное оборудования, интерактивные доски, кухонное оборудование и оборудование для медицинских кабинетов.</w:t>
      </w:r>
    </w:p>
    <w:p w:rsidR="00305605" w:rsidRPr="00E62DC5" w:rsidRDefault="00305605"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lang w:eastAsia="ru-RU"/>
        </w:rPr>
        <w:t xml:space="preserve">Продолжает использоваться программно-  целевой подход к управлению развитием муниципальной системой образования через реализацию программных мероприятий муниципальных целевых программ и подпрограмм: ДЦП </w:t>
      </w:r>
      <w:r w:rsidRPr="00E62DC5">
        <w:rPr>
          <w:rFonts w:ascii="Times New Roman" w:hAnsi="Times New Roman" w:cs="Times New Roman"/>
          <w:sz w:val="28"/>
          <w:szCs w:val="28"/>
        </w:rPr>
        <w:t>  «Обеспечение первичных мер пожарной безопасности на территории муниципального образования «Город Псков» на 2010-2012 г.г.»</w:t>
      </w:r>
      <w:r w:rsidRPr="00E62DC5">
        <w:rPr>
          <w:rFonts w:ascii="Times New Roman" w:hAnsi="Times New Roman" w:cs="Times New Roman"/>
          <w:sz w:val="28"/>
          <w:szCs w:val="28"/>
          <w:lang w:eastAsia="ru-RU"/>
        </w:rPr>
        <w:t xml:space="preserve"> (освоено </w:t>
      </w:r>
      <w:r w:rsidRPr="00E62DC5">
        <w:rPr>
          <w:rFonts w:ascii="Times New Roman" w:hAnsi="Times New Roman" w:cs="Times New Roman"/>
          <w:sz w:val="28"/>
          <w:szCs w:val="28"/>
        </w:rPr>
        <w:t>24,0 тыс.рублей),</w:t>
      </w:r>
      <w:r w:rsidRPr="00E62DC5">
        <w:rPr>
          <w:rFonts w:ascii="Times New Roman" w:hAnsi="Times New Roman" w:cs="Times New Roman"/>
          <w:sz w:val="28"/>
          <w:szCs w:val="28"/>
          <w:lang w:eastAsia="ru-RU"/>
        </w:rPr>
        <w:t xml:space="preserve"> </w:t>
      </w:r>
      <w:r w:rsidRPr="00E62DC5">
        <w:rPr>
          <w:rFonts w:ascii="Times New Roman" w:hAnsi="Times New Roman" w:cs="Times New Roman"/>
          <w:sz w:val="28"/>
          <w:szCs w:val="28"/>
        </w:rPr>
        <w:t>ДЦП «Энергосбережение и повышение энергоэффективности в муниципальном образовании «Город Псков» на 2010-2015 г.г.»</w:t>
      </w:r>
      <w:r w:rsidRPr="00E62DC5">
        <w:rPr>
          <w:rFonts w:ascii="Times New Roman" w:hAnsi="Times New Roman" w:cs="Times New Roman"/>
          <w:sz w:val="28"/>
          <w:szCs w:val="28"/>
          <w:lang w:eastAsia="ru-RU"/>
        </w:rPr>
        <w:t xml:space="preserve"> (освоено </w:t>
      </w:r>
      <w:r w:rsidRPr="00E62DC5">
        <w:rPr>
          <w:rFonts w:ascii="Times New Roman" w:hAnsi="Times New Roman" w:cs="Times New Roman"/>
          <w:sz w:val="28"/>
          <w:szCs w:val="28"/>
        </w:rPr>
        <w:t>1392,5 тыс.рублей),</w:t>
      </w:r>
      <w:r w:rsidRPr="00E62DC5">
        <w:rPr>
          <w:rFonts w:ascii="Times New Roman" w:hAnsi="Times New Roman" w:cs="Times New Roman"/>
          <w:sz w:val="28"/>
          <w:szCs w:val="28"/>
          <w:lang w:eastAsia="ru-RU"/>
        </w:rPr>
        <w:t xml:space="preserve"> </w:t>
      </w:r>
      <w:r w:rsidRPr="00E62DC5">
        <w:rPr>
          <w:rFonts w:ascii="Times New Roman" w:hAnsi="Times New Roman" w:cs="Times New Roman"/>
          <w:sz w:val="28"/>
          <w:szCs w:val="28"/>
        </w:rPr>
        <w:t>Муниципальная целевая программа «Безопасность в муниципальных образовательных учреждениях» на 2009-2012гг.</w:t>
      </w:r>
      <w:r w:rsidRPr="00E62DC5">
        <w:rPr>
          <w:rFonts w:ascii="Times New Roman" w:hAnsi="Times New Roman" w:cs="Times New Roman"/>
          <w:sz w:val="28"/>
          <w:szCs w:val="28"/>
          <w:lang w:eastAsia="ru-RU"/>
        </w:rPr>
        <w:t xml:space="preserve"> (освоено </w:t>
      </w:r>
      <w:r w:rsidRPr="00E62DC5">
        <w:rPr>
          <w:rFonts w:ascii="Times New Roman" w:hAnsi="Times New Roman" w:cs="Times New Roman"/>
          <w:sz w:val="28"/>
          <w:szCs w:val="28"/>
        </w:rPr>
        <w:t>8304,6 тыс.рублей).</w:t>
      </w:r>
    </w:p>
    <w:p w:rsidR="00305605" w:rsidRPr="00E62DC5" w:rsidRDefault="00305605"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Согласно реализации долгосрочной целевой программы «Модернизация региональной системы образования»  в 2012 году  на приобретение учебников для обучающихся из малообеспеченных и многодетных семей, образовательным учреждениям города Пскова  из средств областного бюджета выделено 5 704 256, 49 рублей.</w:t>
      </w:r>
    </w:p>
    <w:p w:rsidR="00305605" w:rsidRPr="00E62DC5" w:rsidRDefault="00305605" w:rsidP="00E62DC5">
      <w:pPr>
        <w:tabs>
          <w:tab w:val="left" w:pos="567"/>
        </w:tabs>
        <w:spacing w:after="0" w:line="240" w:lineRule="auto"/>
        <w:ind w:firstLine="708"/>
        <w:jc w:val="both"/>
        <w:rPr>
          <w:rFonts w:ascii="Times New Roman" w:hAnsi="Times New Roman" w:cs="Times New Roman"/>
          <w:color w:val="000000"/>
          <w:sz w:val="28"/>
          <w:szCs w:val="28"/>
          <w:lang w:eastAsia="ru-RU"/>
        </w:rPr>
      </w:pPr>
      <w:r w:rsidRPr="00E62DC5">
        <w:rPr>
          <w:rFonts w:ascii="Times New Roman" w:hAnsi="Times New Roman" w:cs="Times New Roman"/>
          <w:sz w:val="28"/>
          <w:szCs w:val="28"/>
          <w:lang w:eastAsia="ru-RU"/>
        </w:rPr>
        <w:t xml:space="preserve"> </w:t>
      </w:r>
      <w:r w:rsidRPr="00E62DC5">
        <w:rPr>
          <w:rFonts w:ascii="Times New Roman" w:hAnsi="Times New Roman" w:cs="Times New Roman"/>
          <w:color w:val="000000"/>
          <w:sz w:val="28"/>
          <w:szCs w:val="28"/>
          <w:lang w:eastAsia="ru-RU"/>
        </w:rPr>
        <w:t xml:space="preserve"> На выполнение мероприятий целевых долгосрочных программ по сфере «Образование» в 2012 было потрачено  более 65 миллионов рублей (65.729.0, 0 тысяч рублей).   </w:t>
      </w:r>
    </w:p>
    <w:p w:rsidR="00305605" w:rsidRPr="00E62DC5" w:rsidRDefault="00305605" w:rsidP="00E62DC5">
      <w:pPr>
        <w:pStyle w:val="af9"/>
        <w:tabs>
          <w:tab w:val="left" w:pos="567"/>
        </w:tabs>
        <w:spacing w:after="0" w:line="240" w:lineRule="auto"/>
        <w:rPr>
          <w:rFonts w:ascii="Times New Roman" w:hAnsi="Times New Roman" w:cs="Times New Roman"/>
          <w:b/>
          <w:szCs w:val="28"/>
        </w:rPr>
      </w:pPr>
      <w:r w:rsidRPr="00E62DC5">
        <w:rPr>
          <w:rFonts w:ascii="Times New Roman" w:hAnsi="Times New Roman" w:cs="Times New Roman"/>
          <w:szCs w:val="28"/>
        </w:rPr>
        <w:t>На решение задач модернизации образования в рамках реализации приоритетного национального проекта «Образование» и национальной образовательной инициативы «Наша новая школа» направлены мероприятия долгосрочной целевой программы  «Развитие системы образования города Пскова на 2012-2014 годы», которые способствуют  новому качеству образования на муниципальном уровне</w:t>
      </w:r>
      <w:r w:rsidRPr="00E62DC5">
        <w:rPr>
          <w:rFonts w:ascii="Times New Roman" w:hAnsi="Times New Roman" w:cs="Times New Roman"/>
          <w:b/>
          <w:szCs w:val="28"/>
        </w:rPr>
        <w:t xml:space="preserve">. </w:t>
      </w:r>
    </w:p>
    <w:p w:rsidR="00305605" w:rsidRPr="00E62DC5" w:rsidRDefault="00305605" w:rsidP="00E62DC5">
      <w:pPr>
        <w:pStyle w:val="af9"/>
        <w:tabs>
          <w:tab w:val="left" w:pos="567"/>
        </w:tabs>
        <w:spacing w:after="0" w:line="240" w:lineRule="auto"/>
        <w:rPr>
          <w:rFonts w:ascii="Times New Roman" w:hAnsi="Times New Roman" w:cs="Times New Roman"/>
          <w:b/>
          <w:szCs w:val="28"/>
        </w:rPr>
      </w:pPr>
      <w:r w:rsidRPr="00E62DC5">
        <w:rPr>
          <w:rFonts w:ascii="Times New Roman" w:hAnsi="Times New Roman" w:cs="Times New Roman"/>
          <w:szCs w:val="28"/>
        </w:rPr>
        <w:t xml:space="preserve">Данная Программа в совокупности с долгосрочными целевыми программами «Развитие системы дошкольного образования муниципального образования «Город Псков» на 2010-2012 годы», «Школьное питание» на 2011-2013 годы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  </w:t>
      </w:r>
    </w:p>
    <w:p w:rsidR="00305605" w:rsidRPr="00E62DC5" w:rsidRDefault="00305605"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      Анализ работы образовательных учреждений по охране труда, пожарной и общественной безопасности показал, что самыми болевыми точками являются: </w:t>
      </w:r>
    </w:p>
    <w:p w:rsidR="00305605" w:rsidRPr="00E62DC5" w:rsidRDefault="00305605" w:rsidP="00E62DC5">
      <w:pPr>
        <w:numPr>
          <w:ilvl w:val="0"/>
          <w:numId w:val="9"/>
        </w:numPr>
        <w:tabs>
          <w:tab w:val="clear" w:pos="1827"/>
          <w:tab w:val="num" w:pos="540"/>
          <w:tab w:val="left" w:pos="567"/>
        </w:tabs>
        <w:suppressAutoHyphens w:val="0"/>
        <w:spacing w:after="0" w:line="240" w:lineRule="auto"/>
        <w:ind w:left="540" w:hanging="540"/>
        <w:jc w:val="both"/>
        <w:rPr>
          <w:rFonts w:ascii="Times New Roman" w:hAnsi="Times New Roman" w:cs="Times New Roman"/>
          <w:i/>
          <w:sz w:val="28"/>
          <w:szCs w:val="28"/>
        </w:rPr>
      </w:pPr>
      <w:r w:rsidRPr="00E62DC5">
        <w:rPr>
          <w:rFonts w:ascii="Times New Roman" w:hAnsi="Times New Roman" w:cs="Times New Roman"/>
          <w:i/>
          <w:sz w:val="28"/>
          <w:szCs w:val="28"/>
        </w:rPr>
        <w:t>обеспечение пожарной безопасности в образовательных  учреждениях ;</w:t>
      </w:r>
    </w:p>
    <w:p w:rsidR="00305605" w:rsidRPr="00E62DC5" w:rsidRDefault="00305605" w:rsidP="00E62DC5">
      <w:pPr>
        <w:numPr>
          <w:ilvl w:val="0"/>
          <w:numId w:val="9"/>
        </w:numPr>
        <w:tabs>
          <w:tab w:val="clear" w:pos="1827"/>
          <w:tab w:val="num" w:pos="540"/>
          <w:tab w:val="left" w:pos="567"/>
        </w:tabs>
        <w:suppressAutoHyphens w:val="0"/>
        <w:spacing w:after="0" w:line="240" w:lineRule="auto"/>
        <w:ind w:left="540" w:hanging="540"/>
        <w:jc w:val="both"/>
        <w:rPr>
          <w:rFonts w:ascii="Times New Roman" w:hAnsi="Times New Roman" w:cs="Times New Roman"/>
          <w:sz w:val="28"/>
          <w:szCs w:val="28"/>
        </w:rPr>
      </w:pPr>
      <w:r w:rsidRPr="00E62DC5">
        <w:rPr>
          <w:rFonts w:ascii="Times New Roman" w:hAnsi="Times New Roman" w:cs="Times New Roman"/>
          <w:i/>
          <w:sz w:val="28"/>
          <w:szCs w:val="28"/>
        </w:rPr>
        <w:t>Решение задач технической  укрепленности объектов на предмет антитеррористической устойчивости.</w:t>
      </w:r>
      <w:r w:rsidRPr="00E62DC5">
        <w:rPr>
          <w:rFonts w:ascii="Times New Roman" w:hAnsi="Times New Roman" w:cs="Times New Roman"/>
          <w:sz w:val="28"/>
          <w:szCs w:val="28"/>
        </w:rPr>
        <w:t xml:space="preserve">                      </w:t>
      </w:r>
    </w:p>
    <w:p w:rsidR="00305605" w:rsidRPr="00E62DC5" w:rsidRDefault="00305605" w:rsidP="00E62DC5">
      <w:pPr>
        <w:pStyle w:val="34"/>
        <w:tabs>
          <w:tab w:val="left" w:pos="567"/>
        </w:tabs>
        <w:spacing w:after="0" w:line="240" w:lineRule="auto"/>
        <w:jc w:val="both"/>
        <w:rPr>
          <w:rFonts w:ascii="Times New Roman" w:hAnsi="Times New Roman"/>
          <w:sz w:val="28"/>
          <w:szCs w:val="28"/>
        </w:rPr>
      </w:pPr>
      <w:r w:rsidRPr="00E62DC5">
        <w:rPr>
          <w:rFonts w:ascii="Times New Roman" w:hAnsi="Times New Roman"/>
          <w:sz w:val="28"/>
          <w:szCs w:val="28"/>
        </w:rPr>
        <w:t>Анализ состояния охраны труда и соблюдения мер безопасности в образовательных учреждениях показывает, что в этом направлении проделана определенная работа, а именно:</w:t>
      </w:r>
    </w:p>
    <w:p w:rsidR="00305605" w:rsidRPr="00E62DC5" w:rsidRDefault="00305605" w:rsidP="00E62DC5">
      <w:pPr>
        <w:numPr>
          <w:ilvl w:val="0"/>
          <w:numId w:val="17"/>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Документация по охране труда в большинстве ОУ и ДОУ соответствует нормативным документам;</w:t>
      </w:r>
    </w:p>
    <w:p w:rsidR="00305605" w:rsidRPr="00E62DC5" w:rsidRDefault="00305605" w:rsidP="00E62DC5">
      <w:pPr>
        <w:numPr>
          <w:ilvl w:val="0"/>
          <w:numId w:val="17"/>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Своевременно издаются приказы по организации работ в ОУ и ДОУ на новый учебный год;</w:t>
      </w:r>
    </w:p>
    <w:p w:rsidR="00305605" w:rsidRPr="00E62DC5" w:rsidRDefault="00305605" w:rsidP="00E62DC5">
      <w:pPr>
        <w:numPr>
          <w:ilvl w:val="0"/>
          <w:numId w:val="17"/>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Заключаются  соглашения по ОТ между администрацией и профсоюзными организациями;</w:t>
      </w:r>
    </w:p>
    <w:p w:rsidR="00305605" w:rsidRPr="00E62DC5" w:rsidRDefault="00305605" w:rsidP="00E62DC5">
      <w:pPr>
        <w:numPr>
          <w:ilvl w:val="0"/>
          <w:numId w:val="17"/>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Перед началом учебного года  комиссиями ОУ проверятся состояние и готовность к занятиям кабинетов повышенной опасности;</w:t>
      </w:r>
    </w:p>
    <w:p w:rsidR="00305605" w:rsidRPr="00E62DC5" w:rsidRDefault="00305605" w:rsidP="00E62DC5">
      <w:pPr>
        <w:numPr>
          <w:ilvl w:val="0"/>
          <w:numId w:val="17"/>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Все руководители образовательных учреждений (ОУ, ДОУ, доп. образов.), члены комиссий и уполномоченные по ОТ прошли обучение по охране труда.</w:t>
      </w:r>
    </w:p>
    <w:p w:rsidR="00305605" w:rsidRPr="00E62DC5" w:rsidRDefault="00305605"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Однако необходимо отметить, что проведенные проверки показали и ряд существенных недостатков в работе администрации по охране труда:</w:t>
      </w:r>
    </w:p>
    <w:p w:rsidR="00305605" w:rsidRPr="00E62DC5" w:rsidRDefault="00305605" w:rsidP="00E62DC5">
      <w:pPr>
        <w:numPr>
          <w:ilvl w:val="0"/>
          <w:numId w:val="18"/>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В ряде образовательных учреждениях в документах по ОТ не отражается специфика образовательного учреждения;</w:t>
      </w:r>
    </w:p>
    <w:p w:rsidR="00305605" w:rsidRPr="00E62DC5" w:rsidRDefault="00305605" w:rsidP="00E62DC5">
      <w:pPr>
        <w:numPr>
          <w:ilvl w:val="0"/>
          <w:numId w:val="18"/>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Инструкции по ОТ требуют в ряде ОУ и ДОУ переработке и внесению дополнений;</w:t>
      </w:r>
    </w:p>
    <w:p w:rsidR="00305605" w:rsidRPr="00E62DC5" w:rsidRDefault="00305605" w:rsidP="00E62DC5">
      <w:pPr>
        <w:numPr>
          <w:ilvl w:val="0"/>
          <w:numId w:val="18"/>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Выполнение соглашений комиссией не проверяются и необходимые финансовые средства для реализации мероприятий по соглашению не выделяются;</w:t>
      </w:r>
    </w:p>
    <w:p w:rsidR="00305605" w:rsidRPr="00E62DC5" w:rsidRDefault="00305605" w:rsidP="00E62DC5">
      <w:pPr>
        <w:numPr>
          <w:ilvl w:val="0"/>
          <w:numId w:val="18"/>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В образовательных учреждениях не проводится аттестация рабочих мест по причине отсутствия финансирования данной работы;</w:t>
      </w:r>
    </w:p>
    <w:p w:rsidR="00305605" w:rsidRPr="00E62DC5" w:rsidRDefault="00305605" w:rsidP="00E62DC5">
      <w:pPr>
        <w:numPr>
          <w:ilvl w:val="0"/>
          <w:numId w:val="18"/>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Не во всех ОУ и ДОУ учителя предметники (химия, физика, уч. мастерские) и обслуживающий персонал обеспечиваются специальной одеждой и средствами защиты. </w:t>
      </w:r>
    </w:p>
    <w:p w:rsidR="00305605" w:rsidRPr="00E62DC5" w:rsidRDefault="00305605" w:rsidP="00E62DC5">
      <w:pPr>
        <w:tabs>
          <w:tab w:val="left" w:pos="567"/>
        </w:tabs>
        <w:spacing w:after="0" w:line="240" w:lineRule="auto"/>
        <w:jc w:val="both"/>
        <w:rPr>
          <w:rFonts w:ascii="Times New Roman" w:hAnsi="Times New Roman" w:cs="Times New Roman"/>
          <w:b/>
          <w:sz w:val="28"/>
          <w:szCs w:val="28"/>
          <w:u w:val="single"/>
        </w:rPr>
      </w:pPr>
      <w:r w:rsidRPr="00E62DC5">
        <w:rPr>
          <w:rFonts w:ascii="Times New Roman" w:hAnsi="Times New Roman" w:cs="Times New Roman"/>
          <w:b/>
          <w:sz w:val="28"/>
          <w:szCs w:val="28"/>
        </w:rPr>
        <w:t xml:space="preserve"> </w:t>
      </w:r>
      <w:r w:rsidRPr="00E62DC5">
        <w:rPr>
          <w:rFonts w:ascii="Times New Roman" w:hAnsi="Times New Roman" w:cs="Times New Roman"/>
          <w:b/>
          <w:sz w:val="28"/>
          <w:szCs w:val="28"/>
          <w:u w:val="single"/>
        </w:rPr>
        <w:t xml:space="preserve">Задачи на 2013 год </w:t>
      </w:r>
    </w:p>
    <w:p w:rsidR="00305605" w:rsidRPr="00E62DC5" w:rsidRDefault="00305605" w:rsidP="00E62DC5">
      <w:pPr>
        <w:numPr>
          <w:ilvl w:val="0"/>
          <w:numId w:val="19"/>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Организовать работу в ОУ и ДОУ по приведению локальных актов по ОТ в соответствие с требованиями нормативных документов;</w:t>
      </w:r>
    </w:p>
    <w:p w:rsidR="00305605" w:rsidRPr="00E62DC5" w:rsidRDefault="00305605" w:rsidP="00E62DC5">
      <w:pPr>
        <w:numPr>
          <w:ilvl w:val="0"/>
          <w:numId w:val="19"/>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Организовать обучение учителей и обслуживающего персонала по электробезопасности и охране труда;</w:t>
      </w:r>
    </w:p>
    <w:p w:rsidR="00305605" w:rsidRPr="00E62DC5" w:rsidRDefault="00305605" w:rsidP="00E62DC5">
      <w:pPr>
        <w:numPr>
          <w:ilvl w:val="0"/>
          <w:numId w:val="19"/>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Обеспечить работников в ОУ и ДОУ необходимой спецодеждой и средствами защиты в соответствии с нормативными документами;</w:t>
      </w:r>
    </w:p>
    <w:p w:rsidR="00305605" w:rsidRPr="00E62DC5" w:rsidRDefault="00305605" w:rsidP="00E62DC5">
      <w:pPr>
        <w:numPr>
          <w:ilvl w:val="0"/>
          <w:numId w:val="19"/>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Обратить особое внимание на соблюдение техники безопасности в кабинетах повышенной опасности;</w:t>
      </w:r>
    </w:p>
    <w:p w:rsidR="00305605" w:rsidRPr="00E62DC5" w:rsidRDefault="00305605" w:rsidP="00E62DC5">
      <w:pPr>
        <w:numPr>
          <w:ilvl w:val="0"/>
          <w:numId w:val="19"/>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Запланировать работу по аттестации рабочих мест;</w:t>
      </w:r>
    </w:p>
    <w:p w:rsidR="00305605" w:rsidRPr="00E62DC5" w:rsidRDefault="00305605" w:rsidP="00E62DC5">
      <w:pPr>
        <w:numPr>
          <w:ilvl w:val="0"/>
          <w:numId w:val="19"/>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lastRenderedPageBreak/>
        <w:t>Добиться полного выполнения мероприятий   соглашения по охране труда.</w:t>
      </w:r>
    </w:p>
    <w:p w:rsidR="00305605" w:rsidRPr="00E62DC5" w:rsidRDefault="00305605" w:rsidP="00E62DC5">
      <w:pPr>
        <w:tabs>
          <w:tab w:val="left" w:pos="567"/>
        </w:tabs>
        <w:spacing w:after="0" w:line="240" w:lineRule="auto"/>
        <w:ind w:firstLine="360"/>
        <w:jc w:val="both"/>
        <w:rPr>
          <w:rFonts w:ascii="Times New Roman" w:hAnsi="Times New Roman" w:cs="Times New Roman"/>
          <w:sz w:val="28"/>
          <w:szCs w:val="28"/>
        </w:rPr>
      </w:pPr>
      <w:r w:rsidRPr="00E62DC5">
        <w:rPr>
          <w:rFonts w:ascii="Times New Roman" w:hAnsi="Times New Roman" w:cs="Times New Roman"/>
          <w:sz w:val="28"/>
          <w:szCs w:val="28"/>
        </w:rPr>
        <w:t>Работа по проблеме пожарной безопасности проводится в образовательных учреждениях по двум направлениям:</w:t>
      </w:r>
    </w:p>
    <w:p w:rsidR="00305605" w:rsidRPr="00E62DC5" w:rsidRDefault="00305605" w:rsidP="00E62DC5">
      <w:pPr>
        <w:numPr>
          <w:ilvl w:val="0"/>
          <w:numId w:val="14"/>
        </w:numPr>
        <w:tabs>
          <w:tab w:val="clear" w:pos="2220"/>
          <w:tab w:val="left" w:pos="567"/>
        </w:tabs>
        <w:suppressAutoHyphens w:val="0"/>
        <w:spacing w:after="0" w:line="240" w:lineRule="auto"/>
        <w:ind w:left="426" w:hanging="426"/>
        <w:jc w:val="both"/>
        <w:rPr>
          <w:rFonts w:ascii="Times New Roman" w:hAnsi="Times New Roman" w:cs="Times New Roman"/>
          <w:sz w:val="28"/>
          <w:szCs w:val="28"/>
        </w:rPr>
      </w:pPr>
      <w:r w:rsidRPr="00E62DC5">
        <w:rPr>
          <w:rFonts w:ascii="Times New Roman" w:hAnsi="Times New Roman" w:cs="Times New Roman"/>
          <w:sz w:val="28"/>
          <w:szCs w:val="28"/>
        </w:rPr>
        <w:t>организационные мероприятия;</w:t>
      </w:r>
    </w:p>
    <w:p w:rsidR="00305605" w:rsidRPr="00E62DC5" w:rsidRDefault="00305605" w:rsidP="00E62DC5">
      <w:pPr>
        <w:numPr>
          <w:ilvl w:val="0"/>
          <w:numId w:val="14"/>
        </w:numPr>
        <w:tabs>
          <w:tab w:val="clear" w:pos="2220"/>
          <w:tab w:val="left" w:pos="567"/>
        </w:tabs>
        <w:suppressAutoHyphens w:val="0"/>
        <w:spacing w:after="0" w:line="240" w:lineRule="auto"/>
        <w:ind w:left="426" w:hanging="426"/>
        <w:jc w:val="both"/>
        <w:rPr>
          <w:rFonts w:ascii="Times New Roman" w:hAnsi="Times New Roman" w:cs="Times New Roman"/>
          <w:sz w:val="28"/>
          <w:szCs w:val="28"/>
        </w:rPr>
      </w:pPr>
      <w:r w:rsidRPr="00E62DC5">
        <w:rPr>
          <w:rFonts w:ascii="Times New Roman" w:hAnsi="Times New Roman" w:cs="Times New Roman"/>
          <w:sz w:val="28"/>
          <w:szCs w:val="28"/>
        </w:rPr>
        <w:t xml:space="preserve">материально-техническое обеспечение. </w:t>
      </w:r>
    </w:p>
    <w:p w:rsidR="00305605" w:rsidRPr="00E62DC5" w:rsidRDefault="00305605"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По первому направлению в ОУ и ДОУ проводится постоянная работа: </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 xml:space="preserve">обновляются инструкции; </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проводятся инструктажи;</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 xml:space="preserve">приведены в порядок подвалы и чердачные помещения; </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 xml:space="preserve">издаются ежегодные приказы о назначении ответственных за противопожарную безопасность; </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обновл</w:t>
      </w:r>
      <w:r w:rsidRPr="00E62DC5">
        <w:rPr>
          <w:rFonts w:ascii="Times New Roman" w:hAnsi="Times New Roman" w:cs="Times New Roman"/>
          <w:sz w:val="28"/>
          <w:szCs w:val="28"/>
          <w:lang w:val="en-US"/>
        </w:rPr>
        <w:t>ены</w:t>
      </w:r>
      <w:r w:rsidRPr="00E62DC5">
        <w:rPr>
          <w:rFonts w:ascii="Times New Roman" w:hAnsi="Times New Roman" w:cs="Times New Roman"/>
          <w:sz w:val="28"/>
          <w:szCs w:val="28"/>
        </w:rPr>
        <w:t xml:space="preserve">  планы эвакуации;</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проводятся учебные  тренировки по эвакуации в случае возникновения пожара;</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 xml:space="preserve">во всех ОУ созданы дружины юных пожарных; </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в ряде ОУ сформированы добровольные пожарные дружины из числа сотрудников;</w:t>
      </w:r>
    </w:p>
    <w:p w:rsidR="00305605" w:rsidRPr="00E62DC5" w:rsidRDefault="00305605" w:rsidP="00E62DC5">
      <w:pPr>
        <w:numPr>
          <w:ilvl w:val="0"/>
          <w:numId w:val="15"/>
        </w:numPr>
        <w:tabs>
          <w:tab w:val="clear" w:pos="222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в ОУ созданы стенды по пожарной безопасности;</w:t>
      </w:r>
    </w:p>
    <w:p w:rsidR="00305605" w:rsidRPr="00E62DC5" w:rsidRDefault="00305605"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во всех ОУ закуплены и установлены указательные эвакуационные знаки; </w:t>
      </w:r>
    </w:p>
    <w:p w:rsidR="00305605" w:rsidRPr="00E62DC5" w:rsidRDefault="00305605" w:rsidP="00E62DC5">
      <w:pPr>
        <w:tabs>
          <w:tab w:val="left" w:pos="567"/>
        </w:tabs>
        <w:spacing w:after="0" w:line="240" w:lineRule="auto"/>
        <w:ind w:firstLine="540"/>
        <w:jc w:val="both"/>
        <w:rPr>
          <w:rFonts w:ascii="Times New Roman" w:hAnsi="Times New Roman" w:cs="Times New Roman"/>
          <w:sz w:val="28"/>
          <w:szCs w:val="28"/>
        </w:rPr>
      </w:pPr>
      <w:r w:rsidRPr="00E62DC5">
        <w:rPr>
          <w:rFonts w:ascii="Times New Roman" w:hAnsi="Times New Roman" w:cs="Times New Roman"/>
          <w:sz w:val="28"/>
          <w:szCs w:val="28"/>
        </w:rPr>
        <w:t xml:space="preserve">В течение учебного года Управлением образования совместно с отделением противопожарной безопасности и связи с общественностью при УГПС МЧС России по Псковской области был проведен среди учащихся 4-х классов конкурс «Я и пожарная безопасность». </w:t>
      </w:r>
    </w:p>
    <w:p w:rsidR="00305605" w:rsidRPr="00E62DC5" w:rsidRDefault="00305605" w:rsidP="00E62DC5">
      <w:pPr>
        <w:tabs>
          <w:tab w:val="left" w:pos="567"/>
        </w:tabs>
        <w:spacing w:after="0" w:line="240" w:lineRule="auto"/>
        <w:ind w:firstLine="540"/>
        <w:jc w:val="both"/>
        <w:rPr>
          <w:rFonts w:ascii="Times New Roman" w:hAnsi="Times New Roman" w:cs="Times New Roman"/>
          <w:sz w:val="28"/>
          <w:szCs w:val="28"/>
        </w:rPr>
      </w:pPr>
      <w:r w:rsidRPr="00E62DC5">
        <w:rPr>
          <w:rFonts w:ascii="Times New Roman" w:hAnsi="Times New Roman" w:cs="Times New Roman"/>
          <w:sz w:val="28"/>
          <w:szCs w:val="28"/>
        </w:rPr>
        <w:t>В вопросах материально-технического обеспечения пожарной безопасности в образовательных учреждениях:</w:t>
      </w:r>
    </w:p>
    <w:p w:rsidR="00305605" w:rsidRPr="00E62DC5" w:rsidRDefault="00305605" w:rsidP="00E62DC5">
      <w:pPr>
        <w:numPr>
          <w:ilvl w:val="0"/>
          <w:numId w:val="16"/>
        </w:numPr>
        <w:tabs>
          <w:tab w:val="clear" w:pos="222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Закуп</w:t>
      </w:r>
      <w:r w:rsidRPr="00E62DC5">
        <w:rPr>
          <w:rFonts w:ascii="Times New Roman" w:hAnsi="Times New Roman" w:cs="Times New Roman"/>
          <w:sz w:val="28"/>
          <w:szCs w:val="28"/>
          <w:lang w:val="en-US"/>
        </w:rPr>
        <w:t xml:space="preserve">ались </w:t>
      </w:r>
      <w:r w:rsidRPr="00E62DC5">
        <w:rPr>
          <w:rFonts w:ascii="Times New Roman" w:hAnsi="Times New Roman" w:cs="Times New Roman"/>
          <w:sz w:val="28"/>
          <w:szCs w:val="28"/>
        </w:rPr>
        <w:t xml:space="preserve">  огнетушител</w:t>
      </w:r>
      <w:r w:rsidRPr="00E62DC5">
        <w:rPr>
          <w:rFonts w:ascii="Times New Roman" w:hAnsi="Times New Roman" w:cs="Times New Roman"/>
          <w:sz w:val="28"/>
          <w:szCs w:val="28"/>
          <w:lang w:val="en-US"/>
        </w:rPr>
        <w:t>и</w:t>
      </w:r>
      <w:r w:rsidRPr="00E62DC5">
        <w:rPr>
          <w:rFonts w:ascii="Times New Roman" w:hAnsi="Times New Roman" w:cs="Times New Roman"/>
          <w:sz w:val="28"/>
          <w:szCs w:val="28"/>
        </w:rPr>
        <w:t>;</w:t>
      </w:r>
    </w:p>
    <w:p w:rsidR="00305605" w:rsidRPr="00E62DC5" w:rsidRDefault="00305605" w:rsidP="00E62DC5">
      <w:pPr>
        <w:numPr>
          <w:ilvl w:val="0"/>
          <w:numId w:val="16"/>
        </w:numPr>
        <w:tabs>
          <w:tab w:val="clear" w:pos="222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Проведена огнезащитная обработка чердачных помещений и проведены замеры сопротивлений;</w:t>
      </w:r>
    </w:p>
    <w:p w:rsidR="00305605" w:rsidRPr="00E62DC5" w:rsidRDefault="00305605" w:rsidP="00E62DC5">
      <w:pPr>
        <w:numPr>
          <w:ilvl w:val="0"/>
          <w:numId w:val="16"/>
        </w:numPr>
        <w:tabs>
          <w:tab w:val="clear" w:pos="222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Демонтированы глухие решетки и заменены на распашные во всех  образовательных учреждениях;</w:t>
      </w:r>
    </w:p>
    <w:p w:rsidR="00305605" w:rsidRPr="00E62DC5" w:rsidRDefault="00305605" w:rsidP="00E62DC5">
      <w:pPr>
        <w:numPr>
          <w:ilvl w:val="0"/>
          <w:numId w:val="16"/>
        </w:numPr>
        <w:tabs>
          <w:tab w:val="clear" w:pos="222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Проводилась установка межэтажных дверей и дверей огнеупорных в электрощитовые и прачечные;</w:t>
      </w:r>
    </w:p>
    <w:p w:rsidR="00305605" w:rsidRPr="00E62DC5" w:rsidRDefault="00305605" w:rsidP="00E62DC5">
      <w:pPr>
        <w:numPr>
          <w:ilvl w:val="0"/>
          <w:numId w:val="16"/>
        </w:numPr>
        <w:tabs>
          <w:tab w:val="clear" w:pos="222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Проводилась замена горючего покрытия полов на путях эвакуации;</w:t>
      </w:r>
    </w:p>
    <w:p w:rsidR="00305605" w:rsidRPr="00E62DC5" w:rsidRDefault="00305605" w:rsidP="00E62DC5">
      <w:pPr>
        <w:numPr>
          <w:ilvl w:val="0"/>
          <w:numId w:val="16"/>
        </w:numPr>
        <w:tabs>
          <w:tab w:val="clear" w:pos="222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Проведена замена обоев в групповых ячейках в ДОУ на огнезащитное покрытие.</w:t>
      </w:r>
    </w:p>
    <w:p w:rsidR="00305605" w:rsidRPr="00E62DC5" w:rsidRDefault="00305605"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Данные мероприятия позволили значительно улучшить противопожарное состояние образовательных учреждений, повысить качество знаний руководителей и ответственных за пожарную безопасность, довести количество огнетушителей в 100% ОУ и ДОУ до требуемых норм. В полной мере обеспечены огнетушителями   кабинеты повышенной опасности (физика, химия, мастерские, информатика, спортивные залы). Имеется  необходимое количество огнетушителей в коридорах и рекреациях. </w:t>
      </w:r>
      <w:r w:rsidRPr="00E62DC5">
        <w:rPr>
          <w:rFonts w:ascii="Times New Roman" w:hAnsi="Times New Roman" w:cs="Times New Roman"/>
          <w:sz w:val="28"/>
          <w:szCs w:val="28"/>
        </w:rPr>
        <w:lastRenderedPageBreak/>
        <w:t>Имеющиеся огнетушители (старого образца ) в плановом порядке заменяются на новые.</w:t>
      </w:r>
    </w:p>
    <w:p w:rsidR="00305605" w:rsidRPr="00E62DC5" w:rsidRDefault="00305605" w:rsidP="00E62DC5">
      <w:pPr>
        <w:tabs>
          <w:tab w:val="left" w:pos="567"/>
        </w:tabs>
        <w:spacing w:after="0" w:line="240" w:lineRule="auto"/>
        <w:jc w:val="both"/>
        <w:rPr>
          <w:rFonts w:ascii="Times New Roman" w:hAnsi="Times New Roman" w:cs="Times New Roman"/>
          <w:sz w:val="28"/>
          <w:szCs w:val="28"/>
          <w:lang w:val="en-US"/>
        </w:rPr>
      </w:pPr>
      <w:r w:rsidRPr="00E62DC5">
        <w:rPr>
          <w:rFonts w:ascii="Times New Roman" w:hAnsi="Times New Roman" w:cs="Times New Roman"/>
          <w:sz w:val="28"/>
          <w:szCs w:val="28"/>
          <w:u w:val="single"/>
        </w:rPr>
        <w:t>В 2013 году необходимо</w:t>
      </w:r>
      <w:r w:rsidRPr="00E62DC5">
        <w:rPr>
          <w:rFonts w:ascii="Times New Roman" w:hAnsi="Times New Roman" w:cs="Times New Roman"/>
          <w:sz w:val="28"/>
          <w:szCs w:val="28"/>
        </w:rPr>
        <w:t xml:space="preserve"> :</w:t>
      </w:r>
    </w:p>
    <w:p w:rsidR="00305605" w:rsidRPr="00E62DC5" w:rsidRDefault="00305605" w:rsidP="00E62DC5">
      <w:pPr>
        <w:numPr>
          <w:ilvl w:val="0"/>
          <w:numId w:val="21"/>
        </w:numPr>
        <w:tabs>
          <w:tab w:val="clear" w:pos="126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Продолжать работу по приведению путей эвакуации  в соответствие с требованиями правил  пожарной безопасности.</w:t>
      </w:r>
    </w:p>
    <w:p w:rsidR="00305605" w:rsidRPr="00E62DC5" w:rsidRDefault="00305605" w:rsidP="00E62DC5">
      <w:pPr>
        <w:pStyle w:val="af5"/>
        <w:numPr>
          <w:ilvl w:val="0"/>
          <w:numId w:val="21"/>
        </w:numPr>
        <w:tabs>
          <w:tab w:val="clear" w:pos="1260"/>
          <w:tab w:val="num" w:pos="0"/>
          <w:tab w:val="left" w:pos="567"/>
        </w:tabs>
        <w:suppressAutoHyphens w:val="0"/>
        <w:spacing w:line="240" w:lineRule="auto"/>
        <w:ind w:left="0" w:firstLine="0"/>
        <w:contextualSpacing/>
        <w:jc w:val="both"/>
        <w:rPr>
          <w:rFonts w:cs="Times New Roman"/>
        </w:rPr>
      </w:pPr>
      <w:r w:rsidRPr="00E62DC5">
        <w:rPr>
          <w:rFonts w:cs="Times New Roman"/>
        </w:rPr>
        <w:t>Продолжать работу по замене в групповых помещениях ДОУ горючих покрытий стен и полов.</w:t>
      </w:r>
    </w:p>
    <w:p w:rsidR="00305605" w:rsidRPr="00E62DC5" w:rsidRDefault="00305605" w:rsidP="00E62DC5">
      <w:pPr>
        <w:tabs>
          <w:tab w:val="left" w:pos="567"/>
          <w:tab w:val="left" w:pos="4680"/>
          <w:tab w:val="left" w:pos="5040"/>
          <w:tab w:val="left" w:pos="5220"/>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При этом   необходимо обратить особое  внимание на выполнение требований:</w:t>
      </w:r>
    </w:p>
    <w:p w:rsidR="00305605" w:rsidRPr="00E62DC5" w:rsidRDefault="00305605" w:rsidP="002B64BD">
      <w:pPr>
        <w:numPr>
          <w:ilvl w:val="0"/>
          <w:numId w:val="10"/>
        </w:numPr>
        <w:tabs>
          <w:tab w:val="clear" w:pos="36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Правил пожарной безопасности для общеобразовательных школ, профессионально-технических училищ, школ-интернатов, детских домов, дошкольных , внешкольных и других учебно-воспитательных учреждений. ( ППБ-101-89).</w:t>
      </w:r>
    </w:p>
    <w:p w:rsidR="00305605" w:rsidRPr="00E62DC5" w:rsidRDefault="00305605" w:rsidP="002B64BD">
      <w:pPr>
        <w:numPr>
          <w:ilvl w:val="0"/>
          <w:numId w:val="10"/>
        </w:numPr>
        <w:tabs>
          <w:tab w:val="clear" w:pos="36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Приказа Министерства образования РФ м Министерства РФ по делам ГО и ЧЯС от 17.04.03 г. № 190/1668 « О мерах по повышению уровня пожарной безопасности образовательных учреждений».</w:t>
      </w:r>
    </w:p>
    <w:p w:rsidR="00305605" w:rsidRPr="00E62DC5" w:rsidRDefault="00305605" w:rsidP="002B64BD">
      <w:pPr>
        <w:numPr>
          <w:ilvl w:val="0"/>
          <w:numId w:val="10"/>
        </w:numPr>
        <w:tabs>
          <w:tab w:val="clear" w:pos="360"/>
          <w:tab w:val="num" w:pos="0"/>
          <w:tab w:val="left" w:pos="567"/>
        </w:tabs>
        <w:suppressAutoHyphens w:val="0"/>
        <w:spacing w:after="0" w:line="240" w:lineRule="auto"/>
        <w:ind w:left="0" w:firstLine="0"/>
        <w:jc w:val="both"/>
        <w:rPr>
          <w:rFonts w:ascii="Times New Roman" w:hAnsi="Times New Roman" w:cs="Times New Roman"/>
          <w:sz w:val="28"/>
          <w:szCs w:val="28"/>
        </w:rPr>
      </w:pPr>
      <w:r w:rsidRPr="00E62DC5">
        <w:rPr>
          <w:rFonts w:ascii="Times New Roman" w:hAnsi="Times New Roman" w:cs="Times New Roman"/>
          <w:sz w:val="28"/>
          <w:szCs w:val="28"/>
        </w:rPr>
        <w:t>Приказа Министерства образования РФ от 15.04. 03 г. № 1612 « О принятии мер по усилению противопожарного режима в образовательных учреждениях».</w:t>
      </w:r>
    </w:p>
    <w:p w:rsidR="00305605" w:rsidRPr="00E62DC5" w:rsidRDefault="00305605" w:rsidP="00E62DC5">
      <w:pPr>
        <w:pStyle w:val="a9"/>
        <w:tabs>
          <w:tab w:val="left" w:pos="567"/>
        </w:tabs>
        <w:spacing w:after="0" w:line="240" w:lineRule="auto"/>
        <w:jc w:val="both"/>
        <w:rPr>
          <w:rFonts w:ascii="Times New Roman" w:hAnsi="Times New Roman" w:cs="Times New Roman"/>
          <w:sz w:val="28"/>
          <w:szCs w:val="28"/>
          <w:u w:val="single"/>
        </w:rPr>
      </w:pPr>
    </w:p>
    <w:p w:rsidR="00305605" w:rsidRPr="00E62DC5" w:rsidRDefault="00305605" w:rsidP="00E62DC5">
      <w:pPr>
        <w:pStyle w:val="a9"/>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Большое внимание в 2012 году уделялось вопросу по общественной безопасности и технической укрепленности объектов на предмет террористической устойчивости.</w:t>
      </w:r>
    </w:p>
    <w:p w:rsidR="00305605" w:rsidRPr="00E62DC5" w:rsidRDefault="00305605" w:rsidP="00E62DC5">
      <w:pPr>
        <w:pStyle w:val="21"/>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За прошедшие годы, в том числе и в 2012 году, Управлением образования и образовательными учреждениями проделана соответствующая  работа: </w:t>
      </w:r>
    </w:p>
    <w:p w:rsidR="00305605" w:rsidRPr="00E62DC5" w:rsidRDefault="00305605" w:rsidP="00E62DC5">
      <w:pPr>
        <w:numPr>
          <w:ilvl w:val="0"/>
          <w:numId w:val="11"/>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изданы  приказы, проведены инструктажи и беседы с педагогами и обучающимися о бдительности  и общественной безопасности;</w:t>
      </w:r>
    </w:p>
    <w:p w:rsidR="00305605" w:rsidRPr="00E62DC5" w:rsidRDefault="00305605" w:rsidP="00E62DC5">
      <w:pPr>
        <w:numPr>
          <w:ilvl w:val="0"/>
          <w:numId w:val="11"/>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назначены ответственные за безопасность в образовательных учреждениях;</w:t>
      </w:r>
    </w:p>
    <w:p w:rsidR="00305605" w:rsidRPr="00E62DC5" w:rsidRDefault="00305605" w:rsidP="00E62DC5">
      <w:pPr>
        <w:numPr>
          <w:ilvl w:val="0"/>
          <w:numId w:val="11"/>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проведена коррекция схем оповещения и эвакуации в случае возникновения чрезвычайных ситуаций;</w:t>
      </w:r>
    </w:p>
    <w:p w:rsidR="00305605" w:rsidRPr="00E62DC5" w:rsidRDefault="00305605" w:rsidP="00E62DC5">
      <w:pPr>
        <w:numPr>
          <w:ilvl w:val="0"/>
          <w:numId w:val="11"/>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разработан порядок действий работников и учащихся в случае угрозы террористической угрозы или обнаружения подозрительного предмета;</w:t>
      </w:r>
    </w:p>
    <w:p w:rsidR="00305605" w:rsidRPr="00E62DC5" w:rsidRDefault="00305605" w:rsidP="00E62DC5">
      <w:pPr>
        <w:numPr>
          <w:ilvl w:val="0"/>
          <w:numId w:val="11"/>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определены организации и учреждения для размещения учащихся в случае эвакуации их при низких температурах или плохих погодных условиях;</w:t>
      </w:r>
    </w:p>
    <w:p w:rsidR="00305605" w:rsidRPr="00E62DC5" w:rsidRDefault="00305605" w:rsidP="00E62DC5">
      <w:pPr>
        <w:numPr>
          <w:ilvl w:val="0"/>
          <w:numId w:val="11"/>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определены меры по исключению возможности свободного доступа посторонних в подвальные и чердачные помещения, в пристройки, гаражи и склады.</w:t>
      </w:r>
    </w:p>
    <w:p w:rsidR="00305605" w:rsidRPr="00E62DC5" w:rsidRDefault="00305605" w:rsidP="00E62DC5">
      <w:pPr>
        <w:pStyle w:val="21"/>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Образовательными учреждениями ведется постоянная работа по изысканию финансовых средств для технической  укрепленности объектов. На 1.12 2012 года выполнены следующие мероприятия: </w:t>
      </w:r>
    </w:p>
    <w:p w:rsidR="00305605" w:rsidRPr="00E62DC5" w:rsidRDefault="00305605" w:rsidP="00E62DC5">
      <w:pPr>
        <w:numPr>
          <w:ilvl w:val="0"/>
          <w:numId w:val="12"/>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Установлены тревожные кнопки в 100% образовательных учреждений ;</w:t>
      </w:r>
    </w:p>
    <w:p w:rsidR="00305605" w:rsidRPr="00E62DC5" w:rsidRDefault="00305605" w:rsidP="00E62DC5">
      <w:pPr>
        <w:numPr>
          <w:ilvl w:val="0"/>
          <w:numId w:val="12"/>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lastRenderedPageBreak/>
        <w:t>в 100% образовательных учреждений установлены металлические входные двери;</w:t>
      </w:r>
    </w:p>
    <w:p w:rsidR="00305605" w:rsidRPr="00E62DC5" w:rsidRDefault="00305605" w:rsidP="00E62DC5">
      <w:pPr>
        <w:numPr>
          <w:ilvl w:val="0"/>
          <w:numId w:val="12"/>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Установлены домофоны в </w:t>
      </w:r>
      <w:r w:rsidRPr="00E62DC5">
        <w:rPr>
          <w:rFonts w:ascii="Times New Roman" w:hAnsi="Times New Roman" w:cs="Times New Roman"/>
          <w:sz w:val="28"/>
          <w:szCs w:val="28"/>
          <w:lang w:val="en-US"/>
        </w:rPr>
        <w:t>70%</w:t>
      </w:r>
      <w:r w:rsidRPr="00E62DC5">
        <w:rPr>
          <w:rFonts w:ascii="Times New Roman" w:hAnsi="Times New Roman" w:cs="Times New Roman"/>
          <w:sz w:val="28"/>
          <w:szCs w:val="28"/>
        </w:rPr>
        <w:t xml:space="preserve"> </w:t>
      </w:r>
      <w:r w:rsidRPr="00E62DC5">
        <w:rPr>
          <w:rFonts w:ascii="Times New Roman" w:hAnsi="Times New Roman" w:cs="Times New Roman"/>
          <w:sz w:val="28"/>
          <w:szCs w:val="28"/>
          <w:lang w:val="en-US"/>
        </w:rPr>
        <w:t>ДОУ</w:t>
      </w:r>
    </w:p>
    <w:p w:rsidR="00305605" w:rsidRPr="00E62DC5" w:rsidRDefault="00305605" w:rsidP="00E62DC5">
      <w:pPr>
        <w:numPr>
          <w:ilvl w:val="0"/>
          <w:numId w:val="12"/>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В школах разработаны Паспорта безопасности и комплексные планы безопасности.</w:t>
      </w:r>
    </w:p>
    <w:p w:rsidR="00305605" w:rsidRPr="00E62DC5" w:rsidRDefault="00305605"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дальнейшем  необходимо обратить внимание на следующие мероприятия  при проведению антитеррористических мероприятий</w:t>
      </w:r>
    </w:p>
    <w:p w:rsidR="00305605" w:rsidRPr="00E62DC5" w:rsidRDefault="00305605" w:rsidP="00E62DC5">
      <w:pPr>
        <w:numPr>
          <w:ilvl w:val="0"/>
          <w:numId w:val="20"/>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Установить домофоны во всех образовательных учреждениях;</w:t>
      </w:r>
    </w:p>
    <w:p w:rsidR="00305605" w:rsidRPr="00E62DC5" w:rsidRDefault="00305605" w:rsidP="00E62DC5">
      <w:pPr>
        <w:numPr>
          <w:ilvl w:val="0"/>
          <w:numId w:val="13"/>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Активизировать работу по разъяснению необходимости соблюдения бдительности;</w:t>
      </w:r>
    </w:p>
    <w:p w:rsidR="00305605" w:rsidRPr="00E62DC5" w:rsidRDefault="00305605" w:rsidP="00E62DC5">
      <w:pPr>
        <w:numPr>
          <w:ilvl w:val="0"/>
          <w:numId w:val="13"/>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Усилить контрольно-пропускной режим , исключить случаи свободного доступа посторонних лиц в образовательные учреждения;</w:t>
      </w:r>
    </w:p>
    <w:p w:rsidR="00305605" w:rsidRPr="00E62DC5" w:rsidRDefault="00305605" w:rsidP="00E62DC5">
      <w:pPr>
        <w:numPr>
          <w:ilvl w:val="0"/>
          <w:numId w:val="13"/>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разработать систему по предварительному досмотру автотранспорта при въезде на территорию школы ;</w:t>
      </w:r>
    </w:p>
    <w:p w:rsidR="00305605" w:rsidRPr="00E62DC5" w:rsidRDefault="00305605" w:rsidP="00E62DC5">
      <w:pPr>
        <w:numPr>
          <w:ilvl w:val="0"/>
          <w:numId w:val="13"/>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принять практические меры по исключению парковки постороннего автотранспорта на территории образовательных учреждений.</w:t>
      </w:r>
    </w:p>
    <w:p w:rsidR="00305605" w:rsidRPr="00E62DC5" w:rsidRDefault="00305605" w:rsidP="00E62DC5">
      <w:pPr>
        <w:numPr>
          <w:ilvl w:val="0"/>
          <w:numId w:val="13"/>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Практически решить вопрос по усилению технической укрепленности  входных дверей;</w:t>
      </w:r>
    </w:p>
    <w:p w:rsidR="00305605" w:rsidRPr="00E62DC5" w:rsidRDefault="00305605" w:rsidP="00E62DC5">
      <w:pPr>
        <w:numPr>
          <w:ilvl w:val="0"/>
          <w:numId w:val="13"/>
        </w:numPr>
        <w:tabs>
          <w:tab w:val="left" w:pos="567"/>
        </w:tabs>
        <w:suppressAutoHyphens w:val="0"/>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Вся работа по противодействию возможным террористическим актам должна носить постоянный целенаправленный характер.</w:t>
      </w:r>
    </w:p>
    <w:p w:rsidR="00305605" w:rsidRPr="00E62DC5" w:rsidRDefault="00305605" w:rsidP="00E62DC5">
      <w:pPr>
        <w:tabs>
          <w:tab w:val="left" w:pos="567"/>
        </w:tabs>
        <w:spacing w:after="0" w:line="240" w:lineRule="auto"/>
        <w:jc w:val="both"/>
        <w:rPr>
          <w:rFonts w:ascii="Times New Roman" w:hAnsi="Times New Roman" w:cs="Times New Roman"/>
          <w:sz w:val="28"/>
          <w:szCs w:val="28"/>
          <w:lang w:eastAsia="ru-RU"/>
        </w:rPr>
      </w:pPr>
    </w:p>
    <w:p w:rsidR="007C405E" w:rsidRPr="00E62DC5" w:rsidRDefault="007C405E" w:rsidP="00E62DC5">
      <w:pPr>
        <w:tabs>
          <w:tab w:val="left" w:pos="567"/>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Деятельность, осуществляемая в рамках национальной образовательной инициативы «Наша новая школа» и направленная на развитие школьной инфраструктуры, включает в себя создание условий, соответствующих современным требованиям к образовательному процессу.</w:t>
      </w:r>
    </w:p>
    <w:p w:rsidR="007C405E" w:rsidRPr="00E62DC5" w:rsidRDefault="007C405E" w:rsidP="00E62DC5">
      <w:pPr>
        <w:tabs>
          <w:tab w:val="left" w:pos="567"/>
        </w:tabs>
        <w:spacing w:after="0"/>
        <w:ind w:firstLine="708"/>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Наиболее значимым результатом формирования эффективных финансово-экономических отношений, обеспечивающих развитие школьной инфраструктуры и новое качество образования, остается нормативное подушевое финансирование общеобразовательных учреждений, введенное в Псковской области с 2006 года.</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С 2006 года происходит повышение величины нормативов подушевого финансирования для муниципальных общеобразовательных учреждений в </w:t>
      </w:r>
      <w:r w:rsidRPr="00E62DC5">
        <w:rPr>
          <w:rFonts w:ascii="Times New Roman" w:hAnsi="Times New Roman" w:cs="Times New Roman"/>
          <w:bCs/>
          <w:sz w:val="28"/>
          <w:szCs w:val="28"/>
        </w:rPr>
        <w:t>2,3 раза -</w:t>
      </w:r>
      <w:r w:rsidRPr="00E62DC5">
        <w:rPr>
          <w:rFonts w:ascii="Times New Roman" w:hAnsi="Times New Roman" w:cs="Times New Roman"/>
          <w:sz w:val="28"/>
          <w:szCs w:val="28"/>
        </w:rPr>
        <w:t xml:space="preserve"> для города. Рост норматива по сравнению с 2011 годом составил 6,7 % для всех муниципальных общеобразовательных учреждений.</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Величина норматива в 2012 году составила:</w:t>
      </w:r>
    </w:p>
    <w:p w:rsidR="007C405E" w:rsidRPr="00E62DC5" w:rsidRDefault="007C405E" w:rsidP="00E62DC5">
      <w:pPr>
        <w:tabs>
          <w:tab w:val="left" w:pos="567"/>
        </w:tabs>
        <w:spacing w:after="0"/>
        <w:ind w:firstLine="708"/>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в городах - 18440 рублей;</w:t>
      </w:r>
    </w:p>
    <w:p w:rsidR="007C405E" w:rsidRPr="00E62DC5" w:rsidRDefault="007C405E" w:rsidP="00E62DC5">
      <w:pPr>
        <w:tabs>
          <w:tab w:val="left" w:pos="567"/>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Большое внимание в </w:t>
      </w:r>
      <w:r w:rsidR="008523D2" w:rsidRPr="00E62DC5">
        <w:rPr>
          <w:rFonts w:ascii="Times New Roman" w:hAnsi="Times New Roman" w:cs="Times New Roman"/>
          <w:sz w:val="28"/>
          <w:szCs w:val="28"/>
        </w:rPr>
        <w:t>городе Пскове</w:t>
      </w:r>
      <w:r w:rsidRPr="00E62DC5">
        <w:rPr>
          <w:rFonts w:ascii="Times New Roman" w:hAnsi="Times New Roman" w:cs="Times New Roman"/>
          <w:sz w:val="28"/>
          <w:szCs w:val="28"/>
        </w:rPr>
        <w:t xml:space="preserve"> уделяется информатизации системы образования.</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Осуществлена поставка компьютерного оборудования для школ</w:t>
      </w:r>
      <w:r w:rsidR="00526D25" w:rsidRPr="00E62DC5">
        <w:rPr>
          <w:rFonts w:ascii="Times New Roman" w:hAnsi="Times New Roman" w:cs="Times New Roman"/>
          <w:sz w:val="28"/>
          <w:szCs w:val="28"/>
        </w:rPr>
        <w:t xml:space="preserve"> города</w:t>
      </w:r>
      <w:r w:rsidRPr="00E62DC5">
        <w:rPr>
          <w:rFonts w:ascii="Times New Roman" w:hAnsi="Times New Roman" w:cs="Times New Roman"/>
          <w:sz w:val="28"/>
          <w:szCs w:val="28"/>
        </w:rPr>
        <w:t xml:space="preserve">: по 4 комплекта интерактивного оборудования  для начальной школы, </w:t>
      </w:r>
      <w:r w:rsidRPr="00E62DC5">
        <w:rPr>
          <w:rFonts w:ascii="Times New Roman" w:hAnsi="Times New Roman" w:cs="Times New Roman"/>
          <w:sz w:val="28"/>
          <w:szCs w:val="28"/>
        </w:rPr>
        <w:lastRenderedPageBreak/>
        <w:t>интерактивные доски, электронные  микроскопы</w:t>
      </w:r>
      <w:r w:rsidR="00526D25" w:rsidRPr="00E62DC5">
        <w:rPr>
          <w:rFonts w:ascii="Times New Roman" w:hAnsi="Times New Roman" w:cs="Times New Roman"/>
          <w:sz w:val="28"/>
          <w:szCs w:val="28"/>
        </w:rPr>
        <w:t xml:space="preserve"> за счет средств областного бюджета</w:t>
      </w:r>
      <w:r w:rsidRPr="00E62DC5">
        <w:rPr>
          <w:rFonts w:ascii="Times New Roman" w:hAnsi="Times New Roman" w:cs="Times New Roman"/>
          <w:sz w:val="28"/>
          <w:szCs w:val="28"/>
        </w:rPr>
        <w:t>.</w:t>
      </w:r>
    </w:p>
    <w:p w:rsidR="007C405E" w:rsidRPr="00E62DC5" w:rsidRDefault="007C405E" w:rsidP="00E62DC5">
      <w:pPr>
        <w:tabs>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ab/>
        <w:t>Активно используется оборудование, приобретенное в 2011 году (комплекты дистанционного обучения, серверы) для организации дистанционного обучения, а также проведения семинаров, совещаний, конференций в дистанционной форме с целью минимизации командировочных расходов участников образовательного процесса. В области функционирует региональная система видеоконференций (</w:t>
      </w:r>
      <w:r w:rsidRPr="00E62DC5">
        <w:rPr>
          <w:rFonts w:ascii="Times New Roman" w:hAnsi="Times New Roman" w:cs="Times New Roman"/>
          <w:color w:val="000000"/>
          <w:sz w:val="28"/>
          <w:szCs w:val="28"/>
          <w:lang w:val="en-US"/>
        </w:rPr>
        <w:t>OpenMeeting</w:t>
      </w:r>
      <w:r w:rsidRPr="00E62DC5">
        <w:rPr>
          <w:rFonts w:ascii="Times New Roman" w:hAnsi="Times New Roman" w:cs="Times New Roman"/>
          <w:color w:val="000000"/>
          <w:sz w:val="28"/>
          <w:szCs w:val="28"/>
        </w:rPr>
        <w:t xml:space="preserve">) на базе свободного программного обеспечения. </w:t>
      </w:r>
    </w:p>
    <w:p w:rsidR="007C405E" w:rsidRPr="00E62DC5" w:rsidRDefault="007C405E" w:rsidP="00E62DC5">
      <w:pPr>
        <w:tabs>
          <w:tab w:val="left" w:pos="567"/>
        </w:tabs>
        <w:spacing w:after="0"/>
        <w:ind w:firstLine="708"/>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Показатель обеспеченности компьютерной техникой составляет около 8 </w:t>
      </w:r>
      <w:r w:rsidR="00911ED5" w:rsidRPr="00E62DC5">
        <w:rPr>
          <w:rFonts w:ascii="Times New Roman" w:hAnsi="Times New Roman" w:cs="Times New Roman"/>
          <w:color w:val="000000"/>
          <w:sz w:val="28"/>
          <w:szCs w:val="28"/>
        </w:rPr>
        <w:t xml:space="preserve"> </w:t>
      </w:r>
      <w:r w:rsidRPr="00E62DC5">
        <w:rPr>
          <w:rFonts w:ascii="Times New Roman" w:hAnsi="Times New Roman" w:cs="Times New Roman"/>
          <w:color w:val="000000"/>
          <w:sz w:val="28"/>
          <w:szCs w:val="28"/>
        </w:rPr>
        <w:t xml:space="preserve">обучающихся на 1 компьютер. </w:t>
      </w:r>
    </w:p>
    <w:p w:rsidR="007C405E" w:rsidRPr="00E62DC5" w:rsidRDefault="007C405E" w:rsidP="00E62DC5">
      <w:pPr>
        <w:tabs>
          <w:tab w:val="left" w:pos="567"/>
        </w:tabs>
        <w:spacing w:after="0"/>
        <w:ind w:firstLine="708"/>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Дистанционные формы обучения используются в </w:t>
      </w:r>
      <w:r w:rsidR="00911ED5" w:rsidRPr="00E62DC5">
        <w:rPr>
          <w:rFonts w:ascii="Times New Roman" w:hAnsi="Times New Roman" w:cs="Times New Roman"/>
          <w:color w:val="000000"/>
          <w:sz w:val="28"/>
          <w:szCs w:val="28"/>
        </w:rPr>
        <w:t>81,25</w:t>
      </w:r>
      <w:r w:rsidRPr="00E62DC5">
        <w:rPr>
          <w:rFonts w:ascii="Times New Roman" w:hAnsi="Times New Roman" w:cs="Times New Roman"/>
          <w:color w:val="000000"/>
          <w:sz w:val="28"/>
          <w:szCs w:val="28"/>
        </w:rPr>
        <w:t xml:space="preserve"> % общеобразовательных учреждений от общего их числа.</w:t>
      </w:r>
    </w:p>
    <w:p w:rsidR="007C405E" w:rsidRPr="00E62DC5" w:rsidRDefault="007C405E" w:rsidP="00E62DC5">
      <w:pPr>
        <w:pStyle w:val="afa"/>
        <w:tabs>
          <w:tab w:val="left" w:pos="567"/>
        </w:tabs>
        <w:spacing w:line="276" w:lineRule="auto"/>
        <w:ind w:firstLine="709"/>
        <w:jc w:val="both"/>
        <w:rPr>
          <w:sz w:val="28"/>
          <w:szCs w:val="28"/>
        </w:rPr>
      </w:pPr>
      <w:r w:rsidRPr="00E62DC5">
        <w:rPr>
          <w:sz w:val="28"/>
          <w:szCs w:val="28"/>
        </w:rPr>
        <w:t xml:space="preserve">В рамках государственной программы </w:t>
      </w:r>
      <w:r w:rsidRPr="00E62DC5">
        <w:rPr>
          <w:color w:val="000000"/>
          <w:sz w:val="28"/>
          <w:szCs w:val="28"/>
        </w:rPr>
        <w:t>«Доступная среда» на 2011-2015 годы</w:t>
      </w:r>
      <w:r w:rsidRPr="00E62DC5">
        <w:rPr>
          <w:sz w:val="28"/>
          <w:szCs w:val="28"/>
        </w:rPr>
        <w:t xml:space="preserve"> выделены средства </w:t>
      </w:r>
      <w:r w:rsidRPr="00E62DC5">
        <w:rPr>
          <w:bCs/>
          <w:sz w:val="28"/>
          <w:szCs w:val="28"/>
        </w:rPr>
        <w:t>федеральной</w:t>
      </w:r>
      <w:r w:rsidRPr="00E62DC5">
        <w:rPr>
          <w:sz w:val="28"/>
          <w:szCs w:val="28"/>
        </w:rPr>
        <w:t xml:space="preserve"> субсидии </w:t>
      </w:r>
      <w:r w:rsidRPr="00E62DC5">
        <w:rPr>
          <w:color w:val="000000"/>
          <w:sz w:val="28"/>
          <w:szCs w:val="28"/>
        </w:rPr>
        <w:t>–</w:t>
      </w:r>
      <w:r w:rsidR="00911ED5" w:rsidRPr="00E62DC5">
        <w:rPr>
          <w:color w:val="000000"/>
          <w:sz w:val="28"/>
          <w:szCs w:val="28"/>
        </w:rPr>
        <w:t xml:space="preserve">1.700 </w:t>
      </w:r>
      <w:r w:rsidRPr="00E62DC5">
        <w:rPr>
          <w:sz w:val="28"/>
          <w:szCs w:val="28"/>
        </w:rPr>
        <w:t xml:space="preserve">млн. рублей на создание безбарьерной среды для детей с ограниченными возможностями здоровья в </w:t>
      </w:r>
      <w:r w:rsidR="00911ED5" w:rsidRPr="00E62DC5">
        <w:rPr>
          <w:sz w:val="28"/>
          <w:szCs w:val="28"/>
        </w:rPr>
        <w:t>1</w:t>
      </w:r>
      <w:r w:rsidRPr="00E62DC5">
        <w:rPr>
          <w:sz w:val="28"/>
          <w:szCs w:val="28"/>
        </w:rPr>
        <w:t xml:space="preserve"> о</w:t>
      </w:r>
      <w:r w:rsidR="00911ED5" w:rsidRPr="00E62DC5">
        <w:rPr>
          <w:sz w:val="28"/>
          <w:szCs w:val="28"/>
        </w:rPr>
        <w:t>бщеобразовательном</w:t>
      </w:r>
      <w:r w:rsidRPr="00E62DC5">
        <w:rPr>
          <w:sz w:val="28"/>
          <w:szCs w:val="28"/>
        </w:rPr>
        <w:t xml:space="preserve"> учреждени</w:t>
      </w:r>
      <w:r w:rsidR="00911ED5" w:rsidRPr="00E62DC5">
        <w:rPr>
          <w:sz w:val="28"/>
          <w:szCs w:val="28"/>
        </w:rPr>
        <w:t>и города (МБОУ «Средняя общеобразовательная школа №9»).</w:t>
      </w:r>
    </w:p>
    <w:p w:rsidR="007C405E" w:rsidRPr="00E62DC5" w:rsidRDefault="007C405E" w:rsidP="00E62DC5">
      <w:pPr>
        <w:tabs>
          <w:tab w:val="left" w:pos="567"/>
          <w:tab w:val="left" w:pos="720"/>
        </w:tabs>
        <w:spacing w:after="0"/>
        <w:ind w:firstLine="780"/>
        <w:jc w:val="both"/>
        <w:rPr>
          <w:rFonts w:ascii="Times New Roman" w:eastAsia="DejaVu Sans" w:hAnsi="Times New Roman" w:cs="Times New Roman"/>
          <w:color w:val="000000"/>
          <w:sz w:val="28"/>
          <w:szCs w:val="28"/>
        </w:rPr>
      </w:pPr>
      <w:r w:rsidRPr="00E62DC5">
        <w:rPr>
          <w:rFonts w:ascii="Times New Roman" w:eastAsia="DejaVu Sans" w:hAnsi="Times New Roman" w:cs="Times New Roman"/>
          <w:color w:val="000000"/>
          <w:sz w:val="28"/>
          <w:szCs w:val="28"/>
        </w:rPr>
        <w:t>С 2011 года в Псковской области осуществляется электронный мониторинг состояния инфраструктуры образовательных учреждений области. С использованием автоматизированной системы «Открытая школа» была определена готовность образовательных учреждений к новому 2012-2013 учебному году. Все школы были приняты муниципальными и региональной комиссиями и приступили к занятиям  1 сентября 2012 года.</w:t>
      </w:r>
    </w:p>
    <w:p w:rsidR="007C405E" w:rsidRPr="00E62DC5" w:rsidRDefault="007C405E" w:rsidP="00E62DC5">
      <w:pPr>
        <w:tabs>
          <w:tab w:val="left" w:pos="567"/>
          <w:tab w:val="left" w:pos="720"/>
        </w:tabs>
        <w:spacing w:after="0"/>
        <w:jc w:val="both"/>
        <w:rPr>
          <w:rFonts w:ascii="Times New Roman" w:hAnsi="Times New Roman" w:cs="Times New Roman"/>
          <w:b/>
          <w:i/>
          <w:sz w:val="28"/>
          <w:szCs w:val="28"/>
        </w:rPr>
      </w:pPr>
    </w:p>
    <w:p w:rsidR="007C405E" w:rsidRPr="00E62DC5" w:rsidRDefault="007C405E" w:rsidP="002B64BD">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5. Эффекты реализации направления в 2012 году</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Реализация данного направления инициативы способствовала созданию в общеобразовательных учреждениях условий, соответствующих требованиям новых ФГОС, СанПиН, в т.ч. в  малокомплектных школах в сельской местности.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Частично решена задача по созданию условий для применения дистанционных технологий обучения в сети базовых (опорных) школ       и ресурсных центров: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 дис</w:t>
      </w:r>
      <w:r w:rsidR="00ED2E9E" w:rsidRPr="00E62DC5">
        <w:rPr>
          <w:rFonts w:ascii="Times New Roman" w:hAnsi="Times New Roman" w:cs="Times New Roman"/>
          <w:sz w:val="28"/>
          <w:szCs w:val="28"/>
        </w:rPr>
        <w:t xml:space="preserve">танционное обучение используют 53,33% </w:t>
      </w:r>
      <w:r w:rsidRPr="00E62DC5">
        <w:rPr>
          <w:rFonts w:ascii="Times New Roman" w:hAnsi="Times New Roman" w:cs="Times New Roman"/>
          <w:sz w:val="28"/>
          <w:szCs w:val="28"/>
        </w:rPr>
        <w:t>школ;</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дистанционные образовательные технологии для обучения собственных обучающихся </w:t>
      </w:r>
      <w:r w:rsidR="00ED2E9E" w:rsidRPr="00E62DC5">
        <w:rPr>
          <w:rFonts w:ascii="Times New Roman" w:hAnsi="Times New Roman" w:cs="Times New Roman"/>
          <w:sz w:val="28"/>
          <w:szCs w:val="28"/>
        </w:rPr>
        <w:t>–</w:t>
      </w:r>
      <w:r w:rsidRPr="00E62DC5">
        <w:rPr>
          <w:rFonts w:ascii="Times New Roman" w:hAnsi="Times New Roman" w:cs="Times New Roman"/>
          <w:sz w:val="28"/>
          <w:szCs w:val="28"/>
        </w:rPr>
        <w:t xml:space="preserve"> </w:t>
      </w:r>
      <w:r w:rsidR="00ED2E9E" w:rsidRPr="00E62DC5">
        <w:rPr>
          <w:rFonts w:ascii="Times New Roman" w:hAnsi="Times New Roman" w:cs="Times New Roman"/>
          <w:sz w:val="28"/>
          <w:szCs w:val="28"/>
        </w:rPr>
        <w:t>81,25</w:t>
      </w:r>
      <w:r w:rsidRPr="00E62DC5">
        <w:rPr>
          <w:rFonts w:ascii="Times New Roman" w:hAnsi="Times New Roman" w:cs="Times New Roman"/>
          <w:sz w:val="28"/>
          <w:szCs w:val="28"/>
        </w:rPr>
        <w:t xml:space="preserve"> % школ;                 </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для обучения обучающихся из других образовательных учреждений –</w:t>
      </w:r>
      <w:r w:rsidR="00ED2E9E" w:rsidRPr="00E62DC5">
        <w:rPr>
          <w:rFonts w:ascii="Times New Roman" w:hAnsi="Times New Roman" w:cs="Times New Roman"/>
          <w:sz w:val="28"/>
          <w:szCs w:val="28"/>
        </w:rPr>
        <w:t>18,75</w:t>
      </w:r>
      <w:r w:rsidRPr="00E62DC5">
        <w:rPr>
          <w:rFonts w:ascii="Times New Roman" w:hAnsi="Times New Roman" w:cs="Times New Roman"/>
          <w:sz w:val="28"/>
          <w:szCs w:val="28"/>
        </w:rPr>
        <w:t>% школ.</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Выраженными эффектами по этому направлению, выявленными              в течение 2012 года, стали:</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повышение комплексной безопасности общеобразовательных учреждений;</w:t>
      </w:r>
    </w:p>
    <w:p w:rsidR="007C405E" w:rsidRPr="002B64BD" w:rsidRDefault="007C405E" w:rsidP="00E62DC5">
      <w:pPr>
        <w:tabs>
          <w:tab w:val="left" w:pos="567"/>
          <w:tab w:val="left" w:pos="720"/>
        </w:tabs>
        <w:spacing w:after="0"/>
        <w:ind w:firstLine="780"/>
        <w:jc w:val="both"/>
        <w:rPr>
          <w:rStyle w:val="afd"/>
          <w:rFonts w:ascii="Times New Roman" w:eastAsia="Calibri" w:hAnsi="Times New Roman" w:cs="Times New Roman"/>
          <w:b w:val="0"/>
          <w:sz w:val="28"/>
          <w:szCs w:val="28"/>
        </w:rPr>
      </w:pPr>
      <w:r w:rsidRPr="002B64BD">
        <w:rPr>
          <w:rFonts w:ascii="Times New Roman" w:hAnsi="Times New Roman" w:cs="Times New Roman"/>
          <w:b/>
          <w:sz w:val="28"/>
          <w:szCs w:val="28"/>
        </w:rPr>
        <w:t>у</w:t>
      </w:r>
      <w:r w:rsidRPr="002B64BD">
        <w:rPr>
          <w:rStyle w:val="afd"/>
          <w:rFonts w:ascii="Times New Roman" w:eastAsia="Calibri" w:hAnsi="Times New Roman" w:cs="Times New Roman"/>
          <w:b w:val="0"/>
          <w:sz w:val="28"/>
          <w:szCs w:val="28"/>
        </w:rPr>
        <w:t>величение скорости доступа к информации в сети Интернет.</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По-прежнему отмечается увеличение доли старшеклассников, обучающихся в школах, в которых сконцентрированы ресурсы для ведения профильного обучения.</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В результате доля обучающихся, которым предоставлены все основные виды условий обучения от 60 % до 100 %, составляет 89 %.</w:t>
      </w:r>
    </w:p>
    <w:p w:rsidR="002B64BD" w:rsidRDefault="002B64BD" w:rsidP="00E62DC5">
      <w:pPr>
        <w:tabs>
          <w:tab w:val="left" w:pos="567"/>
          <w:tab w:val="left" w:pos="720"/>
        </w:tabs>
        <w:spacing w:after="0"/>
        <w:jc w:val="both"/>
        <w:rPr>
          <w:rFonts w:ascii="Times New Roman" w:hAnsi="Times New Roman" w:cs="Times New Roman"/>
          <w:b/>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6. Проблемные вопросы реализации направления</w:t>
      </w:r>
    </w:p>
    <w:p w:rsidR="00ED2E9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bCs/>
          <w:color w:val="000000"/>
          <w:sz w:val="28"/>
          <w:szCs w:val="28"/>
        </w:rPr>
        <w:t xml:space="preserve">В числе наиболее актуальных проблем остается создание                       в общеобразовательных учреждениях материально-технических условий, соответствующих требованиям ФГОС, санитарных правил и норм и </w:t>
      </w:r>
      <w:r w:rsidRPr="00E62DC5">
        <w:rPr>
          <w:rFonts w:ascii="Times New Roman" w:hAnsi="Times New Roman" w:cs="Times New Roman"/>
          <w:bCs/>
          <w:iCs/>
          <w:color w:val="000000"/>
          <w:sz w:val="28"/>
          <w:szCs w:val="28"/>
        </w:rPr>
        <w:t>предоставление современных условий обучения в комплексе всех основных видов (особенно это касается спортивных залов и площадок, систем водоснабжения, канализации и туалетов).</w:t>
      </w:r>
      <w:r w:rsidRPr="00E62DC5">
        <w:rPr>
          <w:rFonts w:ascii="Times New Roman" w:hAnsi="Times New Roman" w:cs="Times New Roman"/>
          <w:color w:val="000000"/>
          <w:sz w:val="28"/>
          <w:szCs w:val="28"/>
        </w:rPr>
        <w:t xml:space="preserve"> Крайне актуальное значение имеют проблемы обеспечения комплексной безопасности здоровья и жизни работников, учащихся и воспитанников образовательных учреждений. </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pacing w:val="1"/>
          <w:sz w:val="28"/>
          <w:szCs w:val="28"/>
        </w:rPr>
      </w:pPr>
      <w:r w:rsidRPr="00E62DC5">
        <w:rPr>
          <w:rFonts w:ascii="Times New Roman" w:hAnsi="Times New Roman" w:cs="Times New Roman"/>
          <w:color w:val="000000"/>
          <w:sz w:val="28"/>
          <w:szCs w:val="28"/>
        </w:rPr>
        <w:t xml:space="preserve">Требуют дальнейшего решения вопросы улучшения качества доступа к сети Интернет  и повышения эффективности функционирования системы видеоконференций и дистанционного обучения, </w:t>
      </w:r>
      <w:r w:rsidRPr="00E62DC5">
        <w:rPr>
          <w:rFonts w:ascii="Times New Roman" w:hAnsi="Times New Roman" w:cs="Times New Roman"/>
          <w:color w:val="000000"/>
          <w:spacing w:val="1"/>
          <w:sz w:val="28"/>
          <w:szCs w:val="28"/>
        </w:rPr>
        <w:t>активизации использования дистанционных форм обучения как альтернативы т</w:t>
      </w:r>
      <w:r w:rsidR="00ED2E9E" w:rsidRPr="00E62DC5">
        <w:rPr>
          <w:rFonts w:ascii="Times New Roman" w:hAnsi="Times New Roman" w:cs="Times New Roman"/>
          <w:color w:val="000000"/>
          <w:spacing w:val="1"/>
          <w:sz w:val="28"/>
          <w:szCs w:val="28"/>
        </w:rPr>
        <w:t>радиционным формам образования.</w:t>
      </w:r>
    </w:p>
    <w:p w:rsidR="007C405E" w:rsidRPr="00E62DC5" w:rsidRDefault="007C405E" w:rsidP="00E62DC5">
      <w:pPr>
        <w:pStyle w:val="ConsPlusNormal"/>
        <w:tabs>
          <w:tab w:val="left" w:pos="567"/>
        </w:tabs>
        <w:suppressAutoHyphens w:val="0"/>
        <w:spacing w:line="276" w:lineRule="auto"/>
        <w:ind w:firstLine="709"/>
        <w:jc w:val="both"/>
        <w:rPr>
          <w:rFonts w:ascii="Times New Roman" w:hAnsi="Times New Roman" w:cs="Times New Roman"/>
          <w:sz w:val="28"/>
          <w:szCs w:val="28"/>
        </w:rPr>
      </w:pPr>
      <w:r w:rsidRPr="00E62DC5">
        <w:rPr>
          <w:rFonts w:ascii="Times New Roman" w:hAnsi="Times New Roman" w:cs="Times New Roman"/>
          <w:color w:val="000000"/>
          <w:spacing w:val="1"/>
          <w:sz w:val="28"/>
          <w:szCs w:val="28"/>
        </w:rPr>
        <w:t xml:space="preserve">Нерешенными остаются отдельные вопросы по </w:t>
      </w:r>
      <w:r w:rsidRPr="00E62DC5">
        <w:rPr>
          <w:rFonts w:ascii="Times New Roman" w:hAnsi="Times New Roman" w:cs="Times New Roman"/>
          <w:sz w:val="28"/>
          <w:szCs w:val="28"/>
        </w:rPr>
        <w:t>созданию условий для интеграции детей с ограниченными возможностями здоровья в общеобразовательную среду.</w:t>
      </w:r>
    </w:p>
    <w:p w:rsidR="007C405E" w:rsidRPr="00E62DC5" w:rsidRDefault="007C405E" w:rsidP="00E62DC5">
      <w:pPr>
        <w:tabs>
          <w:tab w:val="left" w:pos="567"/>
          <w:tab w:val="left" w:pos="720"/>
        </w:tabs>
        <w:spacing w:after="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7. Задачи и планируемые показатели на следующий календарный год по реализации направления</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Главными задачами данного направления в 2013 году являются:</w:t>
      </w:r>
    </w:p>
    <w:p w:rsidR="007C405E" w:rsidRPr="00E62DC5" w:rsidRDefault="007C405E"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реализация </w:t>
      </w:r>
      <w:r w:rsidR="00ED2E9E" w:rsidRPr="00E62DC5">
        <w:rPr>
          <w:rFonts w:ascii="Times New Roman" w:hAnsi="Times New Roman" w:cs="Times New Roman"/>
          <w:sz w:val="28"/>
          <w:szCs w:val="28"/>
        </w:rPr>
        <w:t>муниципального плана</w:t>
      </w:r>
      <w:r w:rsidRPr="00E62DC5">
        <w:rPr>
          <w:rFonts w:ascii="Times New Roman" w:hAnsi="Times New Roman" w:cs="Times New Roman"/>
          <w:sz w:val="28"/>
          <w:szCs w:val="28"/>
        </w:rPr>
        <w:t xml:space="preserve"> и программ развития общеобразовательных учреждений в 2013 году;</w:t>
      </w:r>
    </w:p>
    <w:p w:rsidR="007C405E" w:rsidRPr="00E62DC5" w:rsidRDefault="007C405E" w:rsidP="00E62DC5">
      <w:pPr>
        <w:shd w:val="clear" w:color="auto" w:fill="FFFFFF"/>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совершенствование финансово-экономических отношений в сфере общего образования, обеспечивающих развитие образовательных учреждений;</w:t>
      </w:r>
    </w:p>
    <w:p w:rsidR="007C405E" w:rsidRPr="00E62DC5" w:rsidRDefault="007C405E" w:rsidP="00E62DC5">
      <w:pPr>
        <w:shd w:val="clear" w:color="auto" w:fill="FFFFFF"/>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color w:val="000000"/>
          <w:sz w:val="28"/>
          <w:szCs w:val="28"/>
        </w:rPr>
        <w:lastRenderedPageBreak/>
        <w:t xml:space="preserve"> </w:t>
      </w:r>
      <w:r w:rsidRPr="00E62DC5">
        <w:rPr>
          <w:rFonts w:ascii="Times New Roman" w:hAnsi="Times New Roman" w:cs="Times New Roman"/>
          <w:color w:val="000000"/>
          <w:sz w:val="28"/>
          <w:szCs w:val="28"/>
        </w:rPr>
        <w:tab/>
        <w:t xml:space="preserve">приведение материально-технической базы общеобразовательных учреждений в соответствие с требованиями </w:t>
      </w:r>
      <w:r w:rsidRPr="00E62DC5">
        <w:rPr>
          <w:rFonts w:ascii="Times New Roman" w:hAnsi="Times New Roman" w:cs="Times New Roman"/>
          <w:sz w:val="28"/>
          <w:szCs w:val="28"/>
        </w:rPr>
        <w:t>ФГОС общего образования, санитарных правил и норм, включая малокомплектные школы;</w:t>
      </w:r>
    </w:p>
    <w:p w:rsidR="007C405E" w:rsidRPr="00E62DC5" w:rsidRDefault="007C405E"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ab/>
        <w:t xml:space="preserve">осуществление мер, направленных на организацию дистанционного обучения в школах </w:t>
      </w:r>
      <w:r w:rsidR="00ED2E9E" w:rsidRPr="00E62DC5">
        <w:rPr>
          <w:rFonts w:ascii="Times New Roman" w:hAnsi="Times New Roman" w:cs="Times New Roman"/>
          <w:sz w:val="28"/>
          <w:szCs w:val="28"/>
        </w:rPr>
        <w:t>города</w:t>
      </w:r>
      <w:r w:rsidRPr="00E62DC5">
        <w:rPr>
          <w:rFonts w:ascii="Times New Roman" w:hAnsi="Times New Roman" w:cs="Times New Roman"/>
          <w:sz w:val="28"/>
          <w:szCs w:val="28"/>
        </w:rPr>
        <w:t>;</w:t>
      </w:r>
    </w:p>
    <w:p w:rsidR="007C405E" w:rsidRPr="00E62DC5" w:rsidRDefault="007C405E" w:rsidP="00E62DC5">
      <w:pPr>
        <w:shd w:val="clear" w:color="auto" w:fill="FFFFFF"/>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повышение качества и эффективности применения дистанционных технологий обучения;</w:t>
      </w:r>
    </w:p>
    <w:p w:rsidR="007C405E" w:rsidRPr="00E62DC5" w:rsidRDefault="007C405E" w:rsidP="002B64BD">
      <w:pPr>
        <w:shd w:val="clear" w:color="auto" w:fill="FFFFFF"/>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Ожидается, что к концу 2013 года:</w:t>
      </w:r>
    </w:p>
    <w:p w:rsidR="007C405E" w:rsidRPr="00E62DC5" w:rsidRDefault="007C405E" w:rsidP="00E62DC5">
      <w:pPr>
        <w:pStyle w:val="ConsPlusNormal"/>
        <w:tabs>
          <w:tab w:val="left" w:pos="567"/>
          <w:tab w:val="left" w:pos="720"/>
        </w:tabs>
        <w:spacing w:line="276" w:lineRule="auto"/>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доля общеобразовательных учреждений, имеющих локальные  сети, увеличится до </w:t>
      </w:r>
      <w:r w:rsidR="00ED2E9E" w:rsidRPr="00E62DC5">
        <w:rPr>
          <w:rFonts w:ascii="Times New Roman" w:hAnsi="Times New Roman" w:cs="Times New Roman"/>
          <w:sz w:val="28"/>
          <w:szCs w:val="28"/>
        </w:rPr>
        <w:t>6</w:t>
      </w:r>
      <w:r w:rsidRPr="00E62DC5">
        <w:rPr>
          <w:rFonts w:ascii="Times New Roman" w:hAnsi="Times New Roman" w:cs="Times New Roman"/>
          <w:sz w:val="28"/>
          <w:szCs w:val="28"/>
        </w:rPr>
        <w:t>5 %;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доля обучающихся, которым предоставлена возможность обучаться в соответствии с основными современными требованиями                         (в соответствии с санитарно-эпидемиологическими правилами и нормативами, федеральными государственными стандартами и другими регламентирующими документами), составит не менее 87 %;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доля школьных зданий, обладающих современной технологической инфраструктурой и отвечающих строительным нормам и правилам, пожарным требованиям и санитарно-эпидемиологическим правилам и</w:t>
      </w:r>
      <w:r w:rsidR="00ED2E9E" w:rsidRPr="00E62DC5">
        <w:rPr>
          <w:rFonts w:ascii="Times New Roman" w:hAnsi="Times New Roman" w:cs="Times New Roman"/>
          <w:sz w:val="28"/>
          <w:szCs w:val="28"/>
        </w:rPr>
        <w:t xml:space="preserve"> нормативам, составит не менее 87 %.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bCs/>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8. Анализ количественных показателей мониторинга реализации инициативы по направлению</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Анализ мониторинга реализации инициативы по данному направлению в 2012 году дает положительную динамику в сравнении               с 2011 годом по следующим количественным показателям:</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увеличение доли обучающихся, которым предоставлены все основные виды условий обучения (в общей численности обучающихся по основным программам общего образования) </w:t>
      </w:r>
      <w:r w:rsidR="00ED2E9E" w:rsidRPr="00E62DC5">
        <w:rPr>
          <w:rFonts w:ascii="Times New Roman" w:hAnsi="Times New Roman" w:cs="Times New Roman"/>
          <w:sz w:val="28"/>
          <w:szCs w:val="28"/>
        </w:rPr>
        <w:t>до 100%;</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 доли школ, в которых обеспечена возможность пользоваться широкополосным Интернетом (не менее 2 Мб/с),                   с 22,3 % до 28,3 %, при этом доля школьников, которым такая возможность обеспечена, увеличилась с 41 % до 55 %;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 доли детей-инвалидов, получающих образование                 на дому с использованием дистанционных технологий обучения,              с 87,3 % до 100 %;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 доли обучающихся, которые имеют возможность пользоваться современной библиотекой (в</w:t>
      </w:r>
      <w:r w:rsidR="00ED2E9E" w:rsidRPr="00E62DC5">
        <w:rPr>
          <w:rFonts w:ascii="Times New Roman" w:hAnsi="Times New Roman" w:cs="Times New Roman"/>
          <w:sz w:val="28"/>
          <w:szCs w:val="28"/>
        </w:rPr>
        <w:t xml:space="preserve"> общей численности учащихся), до 65</w:t>
      </w:r>
      <w:r w:rsidRPr="00E62DC5">
        <w:rPr>
          <w:rFonts w:ascii="Times New Roman" w:hAnsi="Times New Roman" w:cs="Times New Roman"/>
          <w:sz w:val="28"/>
          <w:szCs w:val="28"/>
        </w:rPr>
        <w:t xml:space="preserve"> %.</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bCs/>
          <w:color w:val="000000"/>
          <w:sz w:val="28"/>
          <w:szCs w:val="28"/>
        </w:rPr>
      </w:pPr>
      <w:r w:rsidRPr="00E62DC5">
        <w:rPr>
          <w:rFonts w:ascii="Times New Roman" w:hAnsi="Times New Roman" w:cs="Times New Roman"/>
          <w:bCs/>
          <w:color w:val="000000"/>
          <w:sz w:val="28"/>
          <w:szCs w:val="28"/>
        </w:rPr>
        <w:lastRenderedPageBreak/>
        <w:t xml:space="preserve">В положительную сторону изменился также уровень оснащенности школьных библиотек. Доля обучающихся, которым предоставлена возможность пользоваться компьютерами с выходом в Интернет –                 67,2  %, сканерами - 47,7 %, копировальными устройствами - 49,7 %, принтерами – 68,0 %, медиатеками – 62,3 % школьников. </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bCs/>
          <w:color w:val="000000"/>
          <w:sz w:val="28"/>
          <w:szCs w:val="28"/>
        </w:rPr>
      </w:pPr>
      <w:r w:rsidRPr="00E62DC5">
        <w:rPr>
          <w:rFonts w:ascii="Times New Roman" w:hAnsi="Times New Roman" w:cs="Times New Roman"/>
          <w:bCs/>
          <w:color w:val="000000"/>
          <w:sz w:val="28"/>
          <w:szCs w:val="28"/>
        </w:rPr>
        <w:t>Имеют доступ в читальный зал библиотек с числом рабочих мест не менее 25 только 12,3 % обучающихся (в 2011 году этот показатель составлял 9 %). Объясняется это тем, что в старых проектах школьных зданий не предусматривались библиотеки с читальными залами на 25 и более учащихся.</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bCs/>
          <w:color w:val="000000"/>
          <w:spacing w:val="1"/>
          <w:sz w:val="28"/>
          <w:szCs w:val="28"/>
        </w:rPr>
      </w:pPr>
      <w:r w:rsidRPr="00E62DC5">
        <w:rPr>
          <w:rFonts w:ascii="Times New Roman" w:hAnsi="Times New Roman" w:cs="Times New Roman"/>
          <w:bCs/>
          <w:color w:val="000000"/>
          <w:spacing w:val="1"/>
          <w:sz w:val="28"/>
          <w:szCs w:val="28"/>
        </w:rPr>
        <w:t xml:space="preserve">Новых школ и спортивных залов не построено, усилия органов исполнительной власти были направлены на </w:t>
      </w:r>
      <w:r w:rsidR="00B8073A" w:rsidRPr="00E62DC5">
        <w:rPr>
          <w:rFonts w:ascii="Times New Roman" w:hAnsi="Times New Roman" w:cs="Times New Roman"/>
          <w:bCs/>
          <w:color w:val="000000"/>
          <w:spacing w:val="1"/>
          <w:sz w:val="28"/>
          <w:szCs w:val="28"/>
        </w:rPr>
        <w:t xml:space="preserve">ремонт </w:t>
      </w:r>
      <w:r w:rsidRPr="00E62DC5">
        <w:rPr>
          <w:rFonts w:ascii="Times New Roman" w:hAnsi="Times New Roman" w:cs="Times New Roman"/>
          <w:bCs/>
          <w:color w:val="000000"/>
          <w:spacing w:val="1"/>
          <w:sz w:val="28"/>
          <w:szCs w:val="28"/>
        </w:rPr>
        <w:t>име</w:t>
      </w:r>
      <w:r w:rsidR="00B8073A" w:rsidRPr="00E62DC5">
        <w:rPr>
          <w:rFonts w:ascii="Times New Roman" w:hAnsi="Times New Roman" w:cs="Times New Roman"/>
          <w:bCs/>
          <w:color w:val="000000"/>
          <w:spacing w:val="1"/>
          <w:sz w:val="28"/>
          <w:szCs w:val="28"/>
        </w:rPr>
        <w:t xml:space="preserve">ющихся школьных зданий и </w:t>
      </w:r>
      <w:r w:rsidRPr="00E62DC5">
        <w:rPr>
          <w:rFonts w:ascii="Times New Roman" w:hAnsi="Times New Roman" w:cs="Times New Roman"/>
          <w:bCs/>
          <w:color w:val="000000"/>
          <w:spacing w:val="1"/>
          <w:sz w:val="28"/>
          <w:szCs w:val="28"/>
        </w:rPr>
        <w:t>спортивных залов.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 xml:space="preserve">Часть </w:t>
      </w:r>
      <w:r w:rsidRPr="00E62DC5">
        <w:rPr>
          <w:rFonts w:ascii="Times New Roman" w:hAnsi="Times New Roman" w:cs="Times New Roman"/>
          <w:b/>
          <w:sz w:val="28"/>
          <w:szCs w:val="28"/>
          <w:lang w:val="en-US"/>
        </w:rPr>
        <w:t>V</w:t>
      </w:r>
      <w:r w:rsidRPr="00E62DC5">
        <w:rPr>
          <w:rFonts w:ascii="Times New Roman" w:hAnsi="Times New Roman" w:cs="Times New Roman"/>
          <w:b/>
          <w:sz w:val="28"/>
          <w:szCs w:val="28"/>
        </w:rPr>
        <w:t xml:space="preserve">. Сохранение и укрепление здоровья школьников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p>
    <w:p w:rsidR="002B64BD"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1. Информация о выполнении плана первоочередных действий по реализации национальной образовательной инициативы «Наша новая школа» в 2012 году</w:t>
      </w: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 xml:space="preserve"> </w:t>
      </w:r>
    </w:p>
    <w:p w:rsidR="007C405E" w:rsidRPr="00E62DC5" w:rsidRDefault="007C405E" w:rsidP="00E62DC5">
      <w:pPr>
        <w:pStyle w:val="af5"/>
        <w:tabs>
          <w:tab w:val="left" w:pos="567"/>
          <w:tab w:val="left" w:pos="720"/>
        </w:tabs>
        <w:spacing w:line="276" w:lineRule="auto"/>
        <w:ind w:left="0"/>
        <w:jc w:val="both"/>
        <w:rPr>
          <w:rFonts w:cs="Times New Roman"/>
          <w:b/>
        </w:rPr>
      </w:pPr>
      <w:r w:rsidRPr="00E62DC5">
        <w:rPr>
          <w:rFonts w:cs="Times New Roman"/>
          <w:b/>
        </w:rPr>
        <w:t xml:space="preserve">2. Нормативная база, обеспечивающая реализацию направления  </w:t>
      </w:r>
    </w:p>
    <w:p w:rsidR="007C405E" w:rsidRPr="00E62DC5" w:rsidRDefault="007C405E" w:rsidP="00E62DC5">
      <w:pPr>
        <w:tabs>
          <w:tab w:val="left" w:pos="567"/>
        </w:tabs>
        <w:spacing w:after="0"/>
        <w:ind w:left="31" w:firstLine="709"/>
        <w:jc w:val="both"/>
        <w:rPr>
          <w:rFonts w:ascii="Times New Roman" w:hAnsi="Times New Roman" w:cs="Times New Roman"/>
          <w:sz w:val="28"/>
          <w:szCs w:val="28"/>
        </w:rPr>
      </w:pPr>
      <w:r w:rsidRPr="00E62DC5">
        <w:rPr>
          <w:rFonts w:ascii="Times New Roman" w:hAnsi="Times New Roman" w:cs="Times New Roman"/>
          <w:sz w:val="28"/>
          <w:szCs w:val="28"/>
        </w:rPr>
        <w:t>Приказ Государственного управления образования Псковской области от 24.06.2010 № 861 «Об утверждении Плана действий                                по модернизации общего образования Псковской области на                               2011-2015 годы, направленных на реализацию национальной образовательной инициативы «Наша новая школа» (раздел плана «</w:t>
      </w:r>
      <w:r w:rsidRPr="00E62DC5">
        <w:rPr>
          <w:rFonts w:ascii="Times New Roman" w:hAnsi="Times New Roman" w:cs="Times New Roman"/>
          <w:bCs/>
          <w:sz w:val="28"/>
          <w:szCs w:val="28"/>
        </w:rPr>
        <w:t>Сохранение и укрепление здоровья школьников</w:t>
      </w:r>
      <w:r w:rsidRPr="00E62DC5">
        <w:rPr>
          <w:rFonts w:ascii="Times New Roman" w:hAnsi="Times New Roman" w:cs="Times New Roman"/>
          <w:sz w:val="28"/>
          <w:szCs w:val="28"/>
        </w:rPr>
        <w:t>»).</w:t>
      </w:r>
    </w:p>
    <w:p w:rsidR="007C405E" w:rsidRPr="00E62DC5" w:rsidRDefault="007C405E" w:rsidP="00E62DC5">
      <w:pPr>
        <w:pStyle w:val="ConsPlusNormal"/>
        <w:widowControl/>
        <w:tabs>
          <w:tab w:val="left" w:pos="567"/>
          <w:tab w:val="left" w:pos="720"/>
        </w:tabs>
        <w:spacing w:line="276" w:lineRule="auto"/>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Закон Псковской области от 03.02.2010 № 952-ОЗ «О мерах социальной поддержки отдельных категорий обучающихся, воспитанников образовательных учреждений, находящихся в ведении Псковской области». </w:t>
      </w:r>
    </w:p>
    <w:p w:rsidR="007C405E" w:rsidRPr="00E62DC5" w:rsidRDefault="007C405E" w:rsidP="00E62DC5">
      <w:pPr>
        <w:pStyle w:val="af5"/>
        <w:tabs>
          <w:tab w:val="left" w:pos="567"/>
          <w:tab w:val="left" w:pos="720"/>
        </w:tabs>
        <w:spacing w:line="276" w:lineRule="auto"/>
        <w:ind w:left="0" w:firstLine="780"/>
        <w:jc w:val="both"/>
        <w:rPr>
          <w:rFonts w:cs="Times New Roman"/>
        </w:rPr>
      </w:pPr>
      <w:r w:rsidRPr="00E62DC5">
        <w:rPr>
          <w:rFonts w:cs="Times New Roman"/>
        </w:rPr>
        <w:t>Постановление Псковского областного Собрания депутатов от 31.05.2006 № 1456 «Об утверждении областной долгосрочной целевой программы «</w:t>
      </w:r>
      <w:r w:rsidRPr="00E62DC5">
        <w:rPr>
          <w:rFonts w:cs="Times New Roman"/>
          <w:bCs/>
        </w:rPr>
        <w:t>Повышение безопасности дорожного движения в Псковской области на 2006-2012 годы»</w:t>
      </w:r>
      <w:r w:rsidRPr="00E62DC5">
        <w:rPr>
          <w:rFonts w:cs="Times New Roman"/>
        </w:rPr>
        <w:t xml:space="preserve"> (с изменениями, внесенными постановлением Администрации области от 28.09.2011 № 377).</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Постановление Администрации Псковской области                            от 23.12.2007 № 457 «Об организации питания обучающихся                                 в муниципальных общеобразовательных учреждениях».</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Постановление Администрации области от 28.12.2007 № 463        «Об утверждении Положения о порядке предоставления детям                 из малоимущих семей меры социальной поддержки в виде возмещения 70 процентов родительской платы за питание обучающихся                               в муниципальных общеобразовательных учреждениях».</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Постановление Администрации Псковской области                                                                         от 23.12.2008 № 350 «Об утверждении областной долгосрочной целевой программы «Организация отдыха и оздоровления детей в Псковской области на 2009-2012 годы».</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Постановление Администрации Псковской области                            от 13.10.2009 № 393 «Об утверждении областной долгосрочной целевой программы «Комплексные меры противодействия злоупотреблению наркотиками и их незаконному обороту в Псковской области на 2010-2014 годы».</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Постановление Администрации Псковской области                                  от 27.08.2010 № 317 «Об утверждении областной долгосрочной целевой программы «Допризывная подготовка молодежи в Псковской области                                     на 2010-2014 годы».</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Постановление Администрации Псковской области                             от 14.02.2012 № 69 «Об утверждении областной долгосрочной целевой программы «Развитие физической культуры и спорта в Псковской области на 2012-2015 годы».</w:t>
      </w:r>
    </w:p>
    <w:p w:rsidR="007C405E" w:rsidRPr="00E62DC5" w:rsidRDefault="007C405E" w:rsidP="00E62DC5">
      <w:pPr>
        <w:tabs>
          <w:tab w:val="left" w:pos="567"/>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Постановление Администрации Псковской области                             от 01.03.2012 № 88 «Об обеспечении отдыха, оздоровления и занятости детей в 2012 году».</w:t>
      </w:r>
    </w:p>
    <w:p w:rsidR="007C405E" w:rsidRPr="00E62DC5" w:rsidRDefault="007C405E" w:rsidP="00E62DC5">
      <w:pPr>
        <w:tabs>
          <w:tab w:val="left" w:pos="0"/>
          <w:tab w:val="left" w:pos="567"/>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ind w:left="31" w:firstLine="709"/>
        <w:jc w:val="both"/>
        <w:rPr>
          <w:rFonts w:ascii="Times New Roman" w:hAnsi="Times New Roman" w:cs="Times New Roman"/>
          <w:bCs/>
          <w:iCs/>
          <w:spacing w:val="1"/>
          <w:sz w:val="28"/>
          <w:szCs w:val="28"/>
        </w:rPr>
      </w:pPr>
      <w:r w:rsidRPr="00E62DC5">
        <w:rPr>
          <w:rFonts w:ascii="Times New Roman" w:hAnsi="Times New Roman" w:cs="Times New Roman"/>
          <w:bCs/>
          <w:iCs/>
          <w:spacing w:val="1"/>
          <w:sz w:val="28"/>
          <w:szCs w:val="28"/>
        </w:rPr>
        <w:t>Постановление Администрации Псковской области                            от 06.12.2011 № 492 «Об утверждении областной долгосрочной целевой программы «Развитие системы образования в Псковской области                    на 2012-2014 годы».</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Распоряжение Администрации Псковской области от 18.04 2011     № 81-р «О мерах по раннему выявлению лиц, допускающих немедицинское потребление наркотических средств».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Межведомственный приказ Государственного управления образования Псковской области и Государственного комитета Псковской области по здравоохранению и фармации от 06.10.2011 № 1014/557            «Об утверждении методических рекомендаций по развитию взаимодействия образовательных учреждений с Центром здоровья государственного учреждения «Детская областная больница».</w:t>
      </w:r>
    </w:p>
    <w:p w:rsidR="007C405E" w:rsidRPr="00E62DC5" w:rsidRDefault="007C405E" w:rsidP="00E62DC5">
      <w:pPr>
        <w:tabs>
          <w:tab w:val="left" w:pos="567"/>
        </w:tabs>
        <w:spacing w:after="0"/>
        <w:ind w:firstLine="646"/>
        <w:jc w:val="both"/>
        <w:rPr>
          <w:rFonts w:ascii="Times New Roman" w:hAnsi="Times New Roman" w:cs="Times New Roman"/>
          <w:sz w:val="28"/>
          <w:szCs w:val="28"/>
        </w:rPr>
      </w:pPr>
      <w:r w:rsidRPr="00E62DC5">
        <w:rPr>
          <w:rFonts w:ascii="Times New Roman" w:hAnsi="Times New Roman" w:cs="Times New Roman"/>
          <w:sz w:val="28"/>
          <w:szCs w:val="28"/>
        </w:rPr>
        <w:lastRenderedPageBreak/>
        <w:t>Межведомственный приказ (Государственное управление образования Псковской области, Государственный комитет Псковской области по здравоохранению и фармации, Управление Федеральной службы Российской Федерации по контролю за оборотом наркотиков по Псковской области, Государственное управление по информационной политике и связям с общественностью Псковской области)</w:t>
      </w:r>
      <w:r w:rsidRPr="00E62DC5">
        <w:rPr>
          <w:rFonts w:ascii="Times New Roman" w:hAnsi="Times New Roman" w:cs="Times New Roman"/>
          <w:color w:val="FF0000"/>
          <w:sz w:val="28"/>
          <w:szCs w:val="28"/>
        </w:rPr>
        <w:t xml:space="preserve"> </w:t>
      </w:r>
      <w:r w:rsidRPr="00E62DC5">
        <w:rPr>
          <w:rFonts w:ascii="Times New Roman" w:hAnsi="Times New Roman" w:cs="Times New Roman"/>
          <w:sz w:val="28"/>
          <w:szCs w:val="28"/>
        </w:rPr>
        <w:t xml:space="preserve">от 03.09.2012 № 1001/514/205/48-од «О подготовке и проведении на территории области мероприятий, направленных на раннее выявление лиц, допускающих немедицинское потребление наркотических средств и психотропных веществ». </w:t>
      </w:r>
    </w:p>
    <w:p w:rsidR="007C405E" w:rsidRPr="00E62DC5" w:rsidRDefault="007C405E" w:rsidP="00E62DC5">
      <w:pPr>
        <w:tabs>
          <w:tab w:val="left" w:pos="567"/>
          <w:tab w:val="left" w:pos="720"/>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Межведомственный приказ (Государственное управление образования Псковской области и Государственный комитет Псковской области здравоохранения и фармации) от 03.12.2012 № 1502/777 «Об организации медицинской деятельности в муниципальных образовательных учреждениях области».</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Постановление Администрации города Пскова  от 17.01.2012 №32 «Об утверждении долгосрочной целевой программы муниципального образования «Город Псков» «Развитие системы образования города Пскова на 2012-2014 годы»;</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Постановления Администрации города Пскова  от 19.01.2012 г. №112, от  03.02.2012 №255 «О внесении изменений в Постановление Администрации города Пскова «Об утверждении Положения о плате, взимаемой с родителей (законных представителей0 за содержание детей в муниципальных образовательных учреждениях города Пскова, реализующих основную общеобразовательную программу дошкольного образования»;</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Постановление Администрации города Пскова   от 20.01.2012 года №123 «О внесении изменений в постановление Администрации города Пскова от 15.10.2009 №1827 «Об утверждении ДЦП муниципального образования «Город Псков» «Профилактика преступлений и иных правонарушений в муниципальном образовании «Город Псков» на 2009-2012 годы»;</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Постановление Администрации города Пскова  от 12.03.2012 №483 « Об утверждении Положения о порядке конкурсного отбора для стимулирования образовательных учреждений города Пскова, эффективно внедряющих инновационные проекты, в рамках ДЦП муниципального образования «Город Псков» «Развитие системы образования города Пскова на 2012-2014 годы»;</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Постановление Администрации города Пскова  от 14.03.2012 №193-р « Об утверждении концепции и разработки проекта долгосрочной целевой программы муниципального образования «Город Псков» «Развитие дошкольного образования города Пскова на 2013- 2015 годы»;</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 xml:space="preserve">Постановление Администрации города Пскова  от 23.03.2012 №558 «О внесении изменений в Постановление Администрации города Пскова от </w:t>
      </w:r>
      <w:r w:rsidR="00B8073A" w:rsidRPr="00E62DC5">
        <w:rPr>
          <w:rFonts w:ascii="Times New Roman" w:hAnsi="Times New Roman" w:cs="Times New Roman"/>
          <w:sz w:val="28"/>
          <w:szCs w:val="28"/>
          <w:lang w:eastAsia="ru-RU"/>
        </w:rPr>
        <w:lastRenderedPageBreak/>
        <w:t>26.07.2011 №1550 «Об утверждении ДЦП «Школьное питание на 2011-2013 годы»;</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Постановление Администрации города Пскова  от 12.03.2012 №488 «Об обеспечении летнего отдыха, оздоровления, занятости учащихся муниципальных образовательных учреждений в летний период 2012 года»;</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Постановление Администрации города Пскова 24.01.2012 №164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B8073A" w:rsidRPr="00E62DC5" w:rsidRDefault="002B64BD" w:rsidP="00E62DC5">
      <w:pPr>
        <w:tabs>
          <w:tab w:val="left" w:pos="426"/>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8073A" w:rsidRPr="00E62DC5">
        <w:rPr>
          <w:rFonts w:ascii="Times New Roman" w:hAnsi="Times New Roman" w:cs="Times New Roman"/>
          <w:sz w:val="28"/>
          <w:szCs w:val="28"/>
          <w:lang w:eastAsia="ru-RU"/>
        </w:rPr>
        <w:t>Постановление Администрации города Пскова     26.01.2012 №193 «О внесении изменений в Постановление Администрации города Пскова от 10.06.2011 №1132 «Об утверждении Порядка определения платы  для физических и юридических лиц за услуги (работы), не относящиеся к основным видам деятельности муниципальных учреждений»;</w:t>
      </w:r>
    </w:p>
    <w:p w:rsidR="00B8073A" w:rsidRPr="00E62DC5" w:rsidRDefault="002B64BD" w:rsidP="00E62DC5">
      <w:pPr>
        <w:tabs>
          <w:tab w:val="left" w:pos="426"/>
          <w:tab w:val="left" w:pos="56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B8073A" w:rsidRPr="00E62DC5">
        <w:rPr>
          <w:rFonts w:ascii="Times New Roman" w:hAnsi="Times New Roman" w:cs="Times New Roman"/>
          <w:bCs/>
          <w:sz w:val="28"/>
          <w:szCs w:val="28"/>
        </w:rPr>
        <w:t>Постановление Администрации города Пскова  от 09.11.2012 №2989 «О закреплении определенной территории муниципального образования «Город Псков» за муниципальными образовательными учреждениями, реализующими основные общеобразовательные программы»;</w:t>
      </w:r>
    </w:p>
    <w:p w:rsidR="00B8073A" w:rsidRPr="00E62DC5" w:rsidRDefault="00B8073A" w:rsidP="00E62DC5">
      <w:pPr>
        <w:tabs>
          <w:tab w:val="left" w:pos="426"/>
          <w:tab w:val="left" w:pos="567"/>
        </w:tabs>
        <w:spacing w:after="0" w:line="240" w:lineRule="auto"/>
        <w:jc w:val="both"/>
        <w:rPr>
          <w:rFonts w:ascii="Times New Roman" w:hAnsi="Times New Roman" w:cs="Times New Roman"/>
          <w:bCs/>
          <w:sz w:val="28"/>
          <w:szCs w:val="28"/>
        </w:rPr>
      </w:pPr>
    </w:p>
    <w:p w:rsidR="00B8073A" w:rsidRPr="00E62DC5" w:rsidRDefault="00B8073A" w:rsidP="00E62DC5">
      <w:pPr>
        <w:tabs>
          <w:tab w:val="left" w:pos="567"/>
          <w:tab w:val="left" w:pos="720"/>
        </w:tabs>
        <w:spacing w:after="0"/>
        <w:ind w:firstLine="709"/>
        <w:jc w:val="both"/>
        <w:rPr>
          <w:rFonts w:ascii="Times New Roman" w:hAnsi="Times New Roman" w:cs="Times New Roman"/>
          <w:sz w:val="28"/>
          <w:szCs w:val="28"/>
        </w:rPr>
      </w:pPr>
    </w:p>
    <w:p w:rsidR="007C405E" w:rsidRPr="00E62DC5" w:rsidRDefault="007C405E" w:rsidP="00E62DC5">
      <w:pPr>
        <w:pStyle w:val="af5"/>
        <w:tabs>
          <w:tab w:val="left" w:pos="567"/>
          <w:tab w:val="left" w:pos="720"/>
        </w:tabs>
        <w:spacing w:line="276" w:lineRule="auto"/>
        <w:ind w:left="0"/>
        <w:jc w:val="both"/>
        <w:rPr>
          <w:rFonts w:cs="Times New Roman"/>
          <w:b/>
        </w:rPr>
      </w:pPr>
      <w:r w:rsidRPr="00E62DC5">
        <w:rPr>
          <w:rFonts w:cs="Times New Roman"/>
          <w:b/>
        </w:rPr>
        <w:t>3. Финансовое обеспечение реализации направления (средства субъекта Российской Федерации)</w:t>
      </w:r>
    </w:p>
    <w:p w:rsidR="007C405E" w:rsidRPr="00E62DC5" w:rsidRDefault="007C405E" w:rsidP="00E62DC5">
      <w:pPr>
        <w:pStyle w:val="af5"/>
        <w:tabs>
          <w:tab w:val="left" w:pos="567"/>
          <w:tab w:val="left" w:pos="720"/>
        </w:tabs>
        <w:spacing w:line="276" w:lineRule="auto"/>
        <w:ind w:left="0" w:firstLine="780"/>
        <w:jc w:val="both"/>
        <w:rPr>
          <w:rFonts w:cs="Times New Roman"/>
        </w:rPr>
      </w:pPr>
      <w:r w:rsidRPr="00E62DC5">
        <w:rPr>
          <w:rFonts w:cs="Times New Roman"/>
        </w:rPr>
        <w:t xml:space="preserve">Всего </w:t>
      </w:r>
      <w:r w:rsidR="005F684E" w:rsidRPr="00E62DC5">
        <w:rPr>
          <w:rFonts w:cs="Times New Roman"/>
        </w:rPr>
        <w:t>–</w:t>
      </w:r>
      <w:r w:rsidR="006C03C5" w:rsidRPr="00E62DC5">
        <w:rPr>
          <w:rFonts w:cs="Times New Roman"/>
        </w:rPr>
        <w:t xml:space="preserve">83909,111 </w:t>
      </w:r>
      <w:r w:rsidRPr="00E62DC5">
        <w:rPr>
          <w:rFonts w:cs="Times New Roman"/>
        </w:rPr>
        <w:t>тыс. рублей, в т.ч.:</w:t>
      </w:r>
    </w:p>
    <w:p w:rsidR="007C405E" w:rsidRPr="00E62DC5" w:rsidRDefault="007C405E" w:rsidP="00E62DC5">
      <w:pPr>
        <w:pStyle w:val="af5"/>
        <w:tabs>
          <w:tab w:val="left" w:pos="567"/>
          <w:tab w:val="left" w:pos="720"/>
        </w:tabs>
        <w:spacing w:line="276" w:lineRule="auto"/>
        <w:ind w:left="0" w:firstLine="780"/>
        <w:jc w:val="both"/>
        <w:rPr>
          <w:rFonts w:cs="Times New Roman"/>
        </w:rPr>
      </w:pPr>
      <w:r w:rsidRPr="00E62DC5">
        <w:rPr>
          <w:rFonts w:cs="Times New Roman"/>
        </w:rPr>
        <w:t xml:space="preserve">средства </w:t>
      </w:r>
      <w:r w:rsidR="006C03C5" w:rsidRPr="00E62DC5">
        <w:rPr>
          <w:rFonts w:cs="Times New Roman"/>
        </w:rPr>
        <w:t xml:space="preserve">федерального и </w:t>
      </w:r>
      <w:r w:rsidRPr="00E62DC5">
        <w:rPr>
          <w:rFonts w:cs="Times New Roman"/>
        </w:rPr>
        <w:t>областного бюджет</w:t>
      </w:r>
      <w:r w:rsidR="006C03C5" w:rsidRPr="00E62DC5">
        <w:rPr>
          <w:rFonts w:cs="Times New Roman"/>
        </w:rPr>
        <w:t>ов</w:t>
      </w:r>
      <w:r w:rsidRPr="00E62DC5">
        <w:rPr>
          <w:rFonts w:cs="Times New Roman"/>
        </w:rPr>
        <w:t xml:space="preserve"> </w:t>
      </w:r>
      <w:r w:rsidR="005F684E" w:rsidRPr="00E62DC5">
        <w:rPr>
          <w:rFonts w:cs="Times New Roman"/>
        </w:rPr>
        <w:t>–</w:t>
      </w:r>
      <w:r w:rsidR="006C03C5" w:rsidRPr="00E62DC5">
        <w:rPr>
          <w:rFonts w:cs="Times New Roman"/>
        </w:rPr>
        <w:t xml:space="preserve"> 60248,111 </w:t>
      </w:r>
      <w:r w:rsidRPr="00E62DC5">
        <w:rPr>
          <w:rFonts w:cs="Times New Roman"/>
        </w:rPr>
        <w:t>тыс. рублей;</w:t>
      </w:r>
    </w:p>
    <w:p w:rsidR="007C405E" w:rsidRPr="00E62DC5" w:rsidRDefault="007C405E" w:rsidP="00E62DC5">
      <w:pPr>
        <w:pStyle w:val="af5"/>
        <w:tabs>
          <w:tab w:val="left" w:pos="567"/>
          <w:tab w:val="left" w:pos="720"/>
        </w:tabs>
        <w:spacing w:line="276" w:lineRule="auto"/>
        <w:ind w:left="0" w:firstLine="780"/>
        <w:jc w:val="both"/>
        <w:rPr>
          <w:rFonts w:cs="Times New Roman"/>
        </w:rPr>
      </w:pPr>
      <w:r w:rsidRPr="00E62DC5">
        <w:rPr>
          <w:rFonts w:cs="Times New Roman"/>
        </w:rPr>
        <w:t xml:space="preserve">средства муниципальных бюджетов </w:t>
      </w:r>
      <w:r w:rsidR="005F684E" w:rsidRPr="00E62DC5">
        <w:rPr>
          <w:rFonts w:cs="Times New Roman"/>
        </w:rPr>
        <w:t>–</w:t>
      </w:r>
      <w:r w:rsidRPr="00E62DC5">
        <w:rPr>
          <w:rFonts w:cs="Times New Roman"/>
        </w:rPr>
        <w:t xml:space="preserve"> </w:t>
      </w:r>
      <w:r w:rsidR="005F684E" w:rsidRPr="00E62DC5">
        <w:rPr>
          <w:rFonts w:cs="Times New Roman"/>
        </w:rPr>
        <w:t>23661,0</w:t>
      </w:r>
      <w:r w:rsidRPr="00E62DC5">
        <w:rPr>
          <w:rFonts w:cs="Times New Roman"/>
        </w:rPr>
        <w:t xml:space="preserve"> тыс. рублей.</w:t>
      </w:r>
    </w:p>
    <w:p w:rsidR="007C405E" w:rsidRPr="00E62DC5" w:rsidRDefault="007C405E" w:rsidP="00E62DC5">
      <w:pPr>
        <w:pStyle w:val="af5"/>
        <w:tabs>
          <w:tab w:val="left" w:pos="567"/>
          <w:tab w:val="left" w:pos="720"/>
        </w:tabs>
        <w:spacing w:line="276" w:lineRule="auto"/>
        <w:ind w:left="0" w:firstLine="780"/>
        <w:jc w:val="both"/>
        <w:rPr>
          <w:rFonts w:cs="Times New Roman"/>
        </w:rPr>
      </w:pPr>
    </w:p>
    <w:p w:rsidR="007C405E" w:rsidRPr="00E62DC5" w:rsidRDefault="007C405E" w:rsidP="00E62DC5">
      <w:pPr>
        <w:pStyle w:val="af5"/>
        <w:tabs>
          <w:tab w:val="left" w:pos="567"/>
          <w:tab w:val="left" w:pos="720"/>
        </w:tabs>
        <w:spacing w:line="276" w:lineRule="auto"/>
        <w:ind w:left="0" w:firstLine="780"/>
        <w:jc w:val="both"/>
        <w:rPr>
          <w:rFonts w:cs="Times New Roman"/>
          <w:b/>
        </w:rPr>
      </w:pPr>
      <w:r w:rsidRPr="00E62DC5">
        <w:rPr>
          <w:rFonts w:cs="Times New Roman"/>
          <w:b/>
        </w:rPr>
        <w:t xml:space="preserve">4. 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  </w:t>
      </w:r>
    </w:p>
    <w:p w:rsidR="007B66A2" w:rsidRPr="00E62DC5" w:rsidRDefault="007B66A2" w:rsidP="00E62DC5">
      <w:pPr>
        <w:tabs>
          <w:tab w:val="left" w:pos="567"/>
          <w:tab w:val="left" w:pos="720"/>
        </w:tabs>
        <w:spacing w:after="0"/>
        <w:ind w:firstLine="780"/>
        <w:jc w:val="both"/>
        <w:rPr>
          <w:rStyle w:val="afd"/>
          <w:rFonts w:ascii="Times New Roman" w:hAnsi="Times New Roman" w:cs="Times New Roman"/>
          <w:bCs w:val="0"/>
          <w:sz w:val="28"/>
          <w:szCs w:val="28"/>
        </w:rPr>
      </w:pPr>
      <w:r w:rsidRPr="00E62DC5">
        <w:rPr>
          <w:rStyle w:val="afd"/>
          <w:rFonts w:ascii="Times New Roman" w:hAnsi="Times New Roman" w:cs="Times New Roman"/>
          <w:sz w:val="28"/>
          <w:szCs w:val="28"/>
        </w:rPr>
        <w:t xml:space="preserve">1. Совершенствование организации медицинского обслуживания.  </w:t>
      </w:r>
    </w:p>
    <w:p w:rsidR="00E169C3" w:rsidRPr="00E62DC5" w:rsidRDefault="00E169C3"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В вопросе сохранения и укрепления здоровья школьников основная роль отводится созданию для учебной деятельности комфортных условий обучения,  соблюдая  все   санитарные  нормы.   Однако  состояние  здоровья  псковских  школьников  не  улучшается. Из  общего  количества  обучающихся  в  2012  году – 19263 человека по  медицинским группам  здоровья  распределены  следующим  образом:</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1гр.- 3352 чел.(17,4%%),</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2гр.- 11887чел.(62%),</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3гр.- 3916чел.(20%)</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4гр.- 108чел.(0,6%)</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        По  состоянию заболеваемости  на 1  месте  находятся  нервно  психические  заболевания,  на 2м - нарушение зрения, на 3м – заболевания опорно-двигательного  аппарата.  Заболевания  желудочно-кишечного  тракта  остаются  без  существенных  изменений.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На  индивидуальном  обучении  в  2012  году  находилось   2170           обучающихся.  Изданы  приказы  Управления  образования города - 41.</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Несчастных  случаев  с  обучающимися/воспитанниками  произошло - 24,  из  них: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в ППК,№1,3,11, лицее №10, «Развитие»,  в  учреждении  дополнительного  образования  «Юность»,  в  дошкольном  отделении  лицея  «Развитие»  -  по  1</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несчастному случаю;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№13,16,17,ПТПЛ – по 2 несчастных  случая;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 школе №9 – 3 несчастных  случая;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4  несчастных  случаев  произошло  в общеобразовательном  учреждении  школе №18.</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Анализ  причин  возникновения  несчастных  случаев  показал,  что  в  основном они  происходят  на  переменах (6 случаев)  из - за  нарушения  обучающимися  правил  поведения   на  переменах,  на  уроках,  на  улице  и  недостаточного  контроля  со  стороны  дежурных  учителей,  учителей – предметников  и  классных  руководителей.  На  уроках  физической  культуры (3  случая), а  также  на  прогулке  детей,  посещающих  ГПД (3 случая),  после  окончания  занятий (5 случаев) и по  неосторожности  перед началом занятий (3  случая).</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С  целью  комплексного решения  проблемы формирования, сохранения и укрепления  здоровья  разработаны и действуют  муниципальные  программы:  «Школьное  питание»  и   «Программа  развития  образования   до 2015  года»,  создана  городская методическая  площадка по  здоровьесбережению   на  базе  школы №2   г. Пскова,  специалистами  которой  был  проведен  методический марафон  для   коллег  городских  школ.</w:t>
      </w:r>
    </w:p>
    <w:p w:rsidR="00E169C3" w:rsidRPr="00E62DC5" w:rsidRDefault="00E169C3"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Ежегодно  до  10  сентября   расписание  уроков  согласуется   с  ТУ «Роспотребнадзора  по  Псковской  области».  В  2012-2013 учебном  году     общеобразовательные  учреждения  в  срок  сдали  расписание  учебных  занятий   в  Управление   Роспотребнадзора   Псковской  области,  все  учебные  учреждения  были  готовы   к началу  учебного  года  и  приняты  комиссией в  составе  специалистов  Управления   Роспотребнадзора,   Госпожнадзора   и УМВД  по  городу   Пскову.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 xml:space="preserve">Идет подготовка   к  лицензированию  медицинских  кабинетов в  образовательных  учреждениях   муниципального  образования «Город  Псков». В  2012  году переоборудованы  медицинские  кабинеты  в  школе №1, лицее №10,  лицее «Развитие», ППК (шк.№25).  Готов для  лицензирования  медблок  в  школе-интернат,ПЛГ,  но  так  как  нет  в  штате  данных  образовательных  учреждениях  ставки  врача – специалиста,   </w:t>
      </w:r>
      <w:r w:rsidRPr="00E62DC5">
        <w:rPr>
          <w:rFonts w:ascii="Times New Roman" w:hAnsi="Times New Roman" w:cs="Times New Roman"/>
          <w:sz w:val="28"/>
          <w:szCs w:val="28"/>
        </w:rPr>
        <w:lastRenderedPageBreak/>
        <w:t>администрация  школы-интернат и  ПЛГ  не  имеет  возможности  получить  лицензию  на  медицинскую деятельность.  В  городе дефицит  врачей.</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Медицинские  кабинеты в  других  образовательных  учреждениях  по  занимаемой площади   не  соответствуют  санитарно – эпидемиологическим  правилам  и  нормативам: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СанПиН  2.4.2. 1178 – 02 «Гигиенические требования  к  условиям  обучения  в  общеобразовательных  учреждениях»,  СанПиН 2.1.3.2630 -10 «Санитарно – эпидемиологические  требования  к  организациям,  осуществляющим  медицинскую  деятельность».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Здания  школ построены  по  типовым  проектам  30-х, 40 –х, 50-х,  60 –х годов, в которых  кроме  кабинета  врача  не  было  предусмотрено  ни  процедурного  кабинета,  ни  кабинета  психолога,  ни  самостоятельного  санузла.      Приведение  медицинских  кабинетов  в образовательных  учреждениях  в  соответствие  с  требованиями  федерального  законодательства  для  получения лицензии  требует  значительных  финансовых затрат,  которые  не предусмотрены  в  бюджете   муниципального  образования  «Город  Псков».</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За  2012  год было выделено  1643,2  тыс.  рублей,  но  израсходовано 510,0  тыс. рублей  на  ремонт  медицинских  кабинетов.</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На медицинское  оборудование  в  июле  2012  года  область  выделила   658  тысяч  рублей,  предусмотренных  по  проекту    на 2013год.    Проект  был  реализован  досрочно.</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 xml:space="preserve">Медицинские  книжки  работников  образовательных  учреждений  в порядке, за  этим  строго  следит  школьный  медицинский  работник  и  руководитель  образовательного  учреждения.  </w:t>
      </w:r>
    </w:p>
    <w:p w:rsidR="00834672" w:rsidRPr="00E62DC5" w:rsidRDefault="00834672" w:rsidP="00E62DC5">
      <w:pPr>
        <w:tabs>
          <w:tab w:val="left" w:pos="567"/>
          <w:tab w:val="left" w:pos="720"/>
        </w:tabs>
        <w:spacing w:after="0"/>
        <w:ind w:firstLine="709"/>
        <w:jc w:val="both"/>
        <w:rPr>
          <w:rFonts w:ascii="Times New Roman" w:hAnsi="Times New Roman" w:cs="Times New Roman"/>
          <w:sz w:val="28"/>
          <w:szCs w:val="28"/>
        </w:rPr>
      </w:pPr>
      <w:r w:rsidRPr="00E62DC5">
        <w:rPr>
          <w:rFonts w:ascii="Times New Roman" w:hAnsi="Times New Roman" w:cs="Times New Roman"/>
          <w:sz w:val="28"/>
          <w:szCs w:val="28"/>
        </w:rPr>
        <w:t>Государственным управлением образования Псковской области и Государственным комитетом Псковской области по здравоохранению и фармации издан межведомственный приказ от 03.12.2012 № 1502/777 «Об организации медицинской деятельности в муниципальных образовательных учреждениях области», которым утвержден план-график мероприятий по  организации медицинской деятельности в муниципальных образовательных учреждениях области, сроки исполнения мероприятий по организации лицензирования медицинской деятельности в муниципальных образовательных учреждениях области                                        и ответственные за данные мероприятия. Мероприятия по организации лицензирования медицинской деятельности в муниципальных образовательных учреждениях области планируется закончить в срок                       до января 2015 года.</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В  общеобразовательных  учреждениях  города  действуют    школьные  программы ««Здоровье»,  запланированные  мероприятия  направлены  на  сохранение и укрепление  здоровья  обучающихся,  формирование  у  них   культуры  здорового  образа  жизни.                           С  целью  сохранения </w:t>
      </w:r>
      <w:r w:rsidRPr="00E62DC5">
        <w:rPr>
          <w:rFonts w:ascii="Times New Roman" w:hAnsi="Times New Roman" w:cs="Times New Roman"/>
          <w:sz w:val="28"/>
          <w:szCs w:val="28"/>
        </w:rPr>
        <w:lastRenderedPageBreak/>
        <w:t>здоровья  обучающихся Управление  образования города  Пскова на  основании  писем   ГУО  рекомендовало  администрации  общеобразовательных  учреждений  заключить договор с МП «Санитарно-пищевая  лаборатория» г. Пскова  для  контроля  за  качеством  питания  обучающихся  и   Центром  здоровья ГУЗ «Детская  областная больница»  для   диагностического  обследования  школьников. В  сентябре  2012  года  Центр  здоровья ГУЗ «Детская  областная больница»  стал активно сотрудничать  с образовательными  учреждениями  города:  проводить  диагностическое обследование обучающихся  по  запросу  образовательного  учреждения (без  заключения  договора).</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С  ноября  по  декабрь  2012  года  в городе Пскове  при  содействии  Региональной  Ассоциации  Стоматологов  Псковской области,  компании «Колгейт-Палмолив»  и  Управления  образования  Администрации  города  Пскова была  реализована  новая  образовательная  программа  «Ослепительная  улыбка  на  всю  жизнь»  для  учеников  1-х  классов  муниципальных  общеобразовательных  учреждений.  Цель  программы:  обучение  младших  школьников  гигиене    полости   рта   и  развитие  у  них  устойчивых  умений  и  навыков  правильного  ухода за  зубами.</w:t>
      </w:r>
    </w:p>
    <w:p w:rsidR="007B7A3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84  педагога  первых  классов  прошли  обучающий  методический  семинар  по  данной  программе  на базе ГМУЗ «Стоматологическая  поликлиника». 25  открытых  уроков  были  проведены  педагогами  первых  классов. Всего  посетили   18  открытых уроков</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  представители  ассоциации  стоматологов (5уроков -№3, гуманитарный лицей, ПЛГ, ППК (шк.№25 и 26),  компании «Колгейт - Палмолив» (3  урока -№4,18,23)  и  Управления  образования города (10  уроков -№1,5,11,12,13,17,19,20,21,22).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p>
    <w:p w:rsidR="00834672" w:rsidRPr="00E62DC5" w:rsidRDefault="00E169C3"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00834672" w:rsidRPr="00E62DC5">
        <w:rPr>
          <w:rFonts w:ascii="Times New Roman" w:hAnsi="Times New Roman" w:cs="Times New Roman"/>
          <w:sz w:val="28"/>
          <w:szCs w:val="28"/>
        </w:rPr>
        <w:t xml:space="preserve">2. Совершенствование системы школьного питания. </w:t>
      </w:r>
    </w:p>
    <w:p w:rsidR="00834672" w:rsidRPr="00E62DC5" w:rsidRDefault="00834672" w:rsidP="00E62DC5">
      <w:pPr>
        <w:tabs>
          <w:tab w:val="left" w:pos="567"/>
        </w:tabs>
        <w:spacing w:after="0"/>
        <w:ind w:firstLine="708"/>
        <w:jc w:val="both"/>
        <w:rPr>
          <w:rFonts w:ascii="Times New Roman" w:hAnsi="Times New Roman" w:cs="Times New Roman"/>
          <w:sz w:val="28"/>
          <w:szCs w:val="28"/>
        </w:rPr>
      </w:pPr>
      <w:r w:rsidRPr="00E62DC5">
        <w:rPr>
          <w:rFonts w:ascii="Times New Roman" w:hAnsi="Times New Roman" w:cs="Times New Roman"/>
          <w:color w:val="000000"/>
          <w:sz w:val="28"/>
          <w:szCs w:val="28"/>
        </w:rPr>
        <w:t xml:space="preserve">Организация питания обучающихся в образовательных учреждениях Псковской области осуществляется в соответствии                      с постановлением Администрации области от 25.12.2007 № 457                  «Об организации питания обучающихся в муниципальных  общеобразовательных учреждениях», которым утверждено Положение </w:t>
      </w:r>
      <w:r w:rsidRPr="00E62DC5">
        <w:rPr>
          <w:rFonts w:ascii="Times New Roman" w:hAnsi="Times New Roman" w:cs="Times New Roman"/>
          <w:sz w:val="28"/>
          <w:szCs w:val="28"/>
        </w:rPr>
        <w:t xml:space="preserve">  о порядке и условиях предоставления субсидий местным бюджетам             на осуществление мероприятий по организации питания                              в муниципальных общеобразовательных учреждениях.   </w:t>
      </w:r>
    </w:p>
    <w:p w:rsidR="00E169C3" w:rsidRPr="00E62DC5" w:rsidRDefault="00E169C3"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Все  вопросы  сохранения  и  укрепления  здоровья  обучающихся  стоят  на  контроле  Управления  образования города.  Проведены</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проверки  выполнения администрацией  образовательных  учреждений  требований  к:</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организации  питания  детей  из  малообеспеченных  семей в  образовательных учреждениях (проверено 15 школ) - №2,4,5,8,9,12,13,16,17,19,21,23,24,школа-интернат, ППК;</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выполнению приказа Управления от 19.09.2012 № 253: мероприятий по  предупреждению и  распространению острых кишечных инфекций  в </w:t>
      </w:r>
      <w:r w:rsidRPr="00E62DC5">
        <w:rPr>
          <w:rFonts w:ascii="Times New Roman" w:hAnsi="Times New Roman" w:cs="Times New Roman"/>
          <w:sz w:val="28"/>
          <w:szCs w:val="28"/>
        </w:rPr>
        <w:lastRenderedPageBreak/>
        <w:t>образовательных учреждениях  (проверено17  школ) - №1,2,4,5,10,11,12,13,16,17,18,19,20,21,22,23,ПТЛ.</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Управлением  образования  города проводился</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мониторинг</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питания школьников, охват  горячим питанием  в  конце  декабря   2012  года  составил 85,3% (средний  процент  от процента  охвата  питания  учеников в общеобразовательных  классах-56%,  в  классах КРО – 100%  и  детей  из  малоимущих  семей – 100%,  что  составило 85,3%).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Однако  6567  обучающихся  не получают горячее  питание,  кроме  экспресс-завтраков,  12696  школьников  обеспечены  горячим  питанием.  Такие данные  держатся примерно  с  сентября  по декабрь  2012  года.</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На  питание  обучающихся  в  муниципальных  общеобразовательных  учреждениях  в  2012  году    из  областного  бюджета  было  выделено 41703000  рублей;  из  муниципального  планировалось  22736400  рублей,  было  выделено 19526300  рублей.</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На  бесплатные  экспресс – завтраки из  областного  бюджета было выделено  11,35  рублей  на  1 ребенка  в  день,  из  муниципального бюджета  соответственно – 7  рублей на  1  ребенка  в  день  и  35  рублей  на обед  на 1 ребенка  в день  из  малоимущей  семьи. </w:t>
      </w:r>
    </w:p>
    <w:p w:rsidR="00834672" w:rsidRPr="00E62DC5" w:rsidRDefault="00E169C3" w:rsidP="002B64BD">
      <w:pPr>
        <w:pStyle w:val="a9"/>
        <w:tabs>
          <w:tab w:val="left" w:pos="426"/>
          <w:tab w:val="left" w:pos="567"/>
        </w:tabs>
        <w:spacing w:after="0"/>
        <w:jc w:val="both"/>
        <w:rPr>
          <w:rFonts w:ascii="Times New Roman" w:hAnsi="Times New Roman" w:cs="Times New Roman"/>
          <w:sz w:val="28"/>
          <w:szCs w:val="28"/>
        </w:rPr>
      </w:pPr>
      <w:r w:rsidRPr="00E62DC5">
        <w:rPr>
          <w:rFonts w:ascii="Times New Roman" w:hAnsi="Times New Roman" w:cs="Times New Roman"/>
          <w:color w:val="000000"/>
          <w:sz w:val="28"/>
          <w:szCs w:val="28"/>
        </w:rPr>
        <w:tab/>
        <w:t xml:space="preserve"> </w:t>
      </w:r>
      <w:r w:rsidRPr="00E62DC5">
        <w:rPr>
          <w:rFonts w:ascii="Times New Roman" w:hAnsi="Times New Roman" w:cs="Times New Roman"/>
          <w:sz w:val="28"/>
          <w:szCs w:val="28"/>
        </w:rPr>
        <w:t xml:space="preserve">     </w:t>
      </w:r>
      <w:r w:rsidR="00834672" w:rsidRPr="00E62DC5">
        <w:rPr>
          <w:rFonts w:ascii="Times New Roman" w:hAnsi="Times New Roman" w:cs="Times New Roman"/>
          <w:sz w:val="28"/>
          <w:szCs w:val="28"/>
        </w:rPr>
        <w:t>3. Профилактика потребления психоактивных веществ.</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Оказание психологической помощи детям и подросткам, испытывающим трудности в развитии, адаптации, обучении и общении, во всех образовательных учреждениях города работают службы сопровождения, которые представлены педагогами- психологами, медицинскими работниками, социальными педагогами, логопедами – дефектологами, классными руководителями. В городе Пскове работает МБОУ «Центр психолого-педагогической реабилитации и коррекции», который</w:t>
      </w:r>
      <w:r w:rsidRPr="00E62DC5">
        <w:rPr>
          <w:rFonts w:ascii="Times New Roman" w:hAnsi="Times New Roman" w:cs="Times New Roman"/>
          <w:i/>
          <w:sz w:val="28"/>
          <w:szCs w:val="28"/>
        </w:rPr>
        <w:t xml:space="preserve"> </w:t>
      </w:r>
      <w:r w:rsidRPr="00E62DC5">
        <w:rPr>
          <w:rFonts w:ascii="Times New Roman" w:hAnsi="Times New Roman" w:cs="Times New Roman"/>
          <w:sz w:val="28"/>
          <w:szCs w:val="28"/>
        </w:rPr>
        <w:t xml:space="preserve">осуществляет свою деятельность в следующих направлениях: </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-практическая (образовательная) деятельность, направленная на решение проблем детей, нуждающихся в психолого-педагогической и медико-социальной помощи;</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 деятельность ГПМПК (по определению образовательного маршрута для детей с проблемами развития, обучения, воспитания);</w:t>
      </w:r>
    </w:p>
    <w:p w:rsidR="00E169C3" w:rsidRPr="00E62DC5" w:rsidRDefault="00E169C3" w:rsidP="00E62DC5">
      <w:pPr>
        <w:tabs>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методическая деятельность, направленная на создание условий в образовательной среде города для функционирования и развития муниципальных служб сопровождения; </w:t>
      </w:r>
    </w:p>
    <w:p w:rsidR="00E169C3" w:rsidRPr="00E62DC5" w:rsidRDefault="00E169C3" w:rsidP="00E62DC5">
      <w:pPr>
        <w:tabs>
          <w:tab w:val="num" w:pos="426"/>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деятельность по  первичной профилактике наркотизма и реализация </w:t>
      </w:r>
      <w:r w:rsidRPr="00E62DC5">
        <w:rPr>
          <w:rFonts w:ascii="Times New Roman" w:hAnsi="Times New Roman" w:cs="Times New Roman"/>
          <w:sz w:val="28"/>
          <w:szCs w:val="28"/>
        </w:rPr>
        <w:tab/>
        <w:t xml:space="preserve">долгосрочной целевой программы «Комплексные меры противодействия злоупотреблению наркотиками и их незаконному обороту на территории муниципального образования «Город Псков» на 2011-2014 годы». </w:t>
      </w:r>
    </w:p>
    <w:p w:rsidR="00AA4370" w:rsidRPr="00E62DC5" w:rsidRDefault="00610A80" w:rsidP="002B64BD">
      <w:pPr>
        <w:pStyle w:val="a9"/>
        <w:tabs>
          <w:tab w:val="left" w:pos="426"/>
          <w:tab w:val="left" w:pos="567"/>
        </w:tabs>
        <w:spacing w:after="0"/>
        <w:jc w:val="both"/>
        <w:rPr>
          <w:rFonts w:ascii="Times New Roman" w:hAnsi="Times New Roman" w:cs="Times New Roman"/>
          <w:sz w:val="28"/>
          <w:szCs w:val="28"/>
        </w:rPr>
      </w:pPr>
      <w:r w:rsidRPr="00E62DC5">
        <w:rPr>
          <w:rFonts w:ascii="Times New Roman" w:hAnsi="Times New Roman" w:cs="Times New Roman"/>
          <w:color w:val="000000"/>
          <w:sz w:val="28"/>
          <w:szCs w:val="28"/>
        </w:rPr>
        <w:tab/>
      </w:r>
      <w:r w:rsidR="00AA4370" w:rsidRPr="00E62DC5">
        <w:rPr>
          <w:rFonts w:ascii="Times New Roman" w:hAnsi="Times New Roman" w:cs="Times New Roman"/>
          <w:color w:val="000000"/>
          <w:sz w:val="28"/>
          <w:szCs w:val="28"/>
        </w:rPr>
        <w:t xml:space="preserve"> </w:t>
      </w:r>
      <w:r w:rsidR="00E169C3" w:rsidRPr="00E62DC5">
        <w:rPr>
          <w:rFonts w:ascii="Times New Roman" w:hAnsi="Times New Roman" w:cs="Times New Roman"/>
          <w:sz w:val="28"/>
          <w:szCs w:val="28"/>
        </w:rPr>
        <w:t xml:space="preserve">          </w:t>
      </w:r>
      <w:r w:rsidR="00AA4370" w:rsidRPr="00E62DC5">
        <w:rPr>
          <w:rFonts w:ascii="Times New Roman" w:hAnsi="Times New Roman" w:cs="Times New Roman"/>
          <w:sz w:val="28"/>
          <w:szCs w:val="28"/>
        </w:rPr>
        <w:t xml:space="preserve">4. Отдых и оздоровление детей в городе.  </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Целенаправленная  эффективная работа проведена Управлением образования совместно с образовательными учреждениями города  по реализации долгосрочной целевой программы «Организация отдыха и </w:t>
      </w:r>
      <w:r w:rsidRPr="00E62DC5">
        <w:rPr>
          <w:rFonts w:ascii="Times New Roman" w:hAnsi="Times New Roman" w:cs="Times New Roman"/>
          <w:sz w:val="28"/>
          <w:szCs w:val="28"/>
        </w:rPr>
        <w:lastRenderedPageBreak/>
        <w:t xml:space="preserve">оздоровления детей муниципального образования «Город Псков» на 2012-2014 годы». </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t xml:space="preserve"> Работа по организации летней детской оздоровительной кампании 2012 года  проводилась в соответствии с Постановлением Администрации города от 12.03.2012 №488 «Об обеспечении  летнего отдыха, оздоровления и занятости учащихся муниципальных образовательных учреждений в летний период 2012 года».</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План мероприятий по обеспечению отдыха детей муниципального образования «Город Псков», утвержденный Постановлением  Администрации города,  выполнен полностью.</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Особое внимание уделялось организации летнего отдыха и оздоровления детей, находящихся в трудной жизненной ситуации (2762 чел.), в том числе:  детей  из малоимущих семей, состоящих на учете в органах социальной защиты населения (2160 чел.), детей из семей  безработных пенсионеров по инвалидности (154 чел.), детей – сирот и детей, оставшихся без попечения родителей, переданных на воспитание в приемные, патронатные семьи и семьи опекунов (149 чел.),  детей из неблагополучных семей, состоящих на профилактическом учете в органах внутренних дел  (212 чел.), детей – инвалидов (87 чел.); а так же  подростков, состоящих на учете в городской комиссии по делам несовершеннолетних и защите их прав, ПДН УМВД России по городу Пскову (137 чел.); учащихся «группы риска», находящихся на профилактическом учете педагогических коллективов (669 чел.).</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2012 году   городские оздоровительные лагеря с дневным пребыванием работали  в период  школьных каникул (весенних, летних, осенних и зимних)  на базе 31 муниципального  образовательного учреждения с общим охватом 10362 детей,  в том числе: 3284</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 дети, находящиеся в трудной жизненной ситуации, 486-учащиеся «группы риска». По итогам проведенного анализа  работы лагерей максимальный охват детей организованным отдыхом отмечен в лагерях ДЦ «Надежда» -1811 чел., СОШ №2 -890 чел., ППК-623 чел., СОШ   №18 -457 чел., ПТПЛ -511 чел. и др.              </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Для организации кружковой работы, культурно-массовых и спортивно-оздоровительных мероприятий с детьми были  привлечены педагогические работники муниципальных учреждений дополнительного образования: Дома детского творчества, Детского оздоровительно-образовательного спортивного  центра «Юность», Детского центра «Надежда», ЦВР «Патриот», учреждений культуры: Городского культурного центра, МУК «Централизованная библиотечная система».    Составлен сводный план </w:t>
      </w:r>
      <w:r w:rsidRPr="00E62DC5">
        <w:rPr>
          <w:rFonts w:ascii="Times New Roman" w:hAnsi="Times New Roman" w:cs="Times New Roman"/>
          <w:sz w:val="28"/>
          <w:szCs w:val="28"/>
        </w:rPr>
        <w:lastRenderedPageBreak/>
        <w:t>проведения для лагерей городских культурно-массовых и спортивно-оздоровительных мероприятий.</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спортивных группах отдых детей был совмещен с проведением непрерывного  учебно-тренировочного  процесса с  использованием базы стадионов «Машиностроитель», «Электрон», «747», Дома спорта.</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Разработан пакет информационно-методических рекомендаций для начальников лагерей  по обеспечению отдыха детей  и предоставлению  отчетов по итогам работы лагерной смены.</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соответствии с Договорами, заключенными между ГППО «Центр детского отдыха и оздоровления», Управлением образования и образовательными учреждениями,     в период  школьных каникул 2012 года  во всех лагерях  были созданы условия в соответствии с Правилами СанПиН 2.4.4. 2595.10 «Гигиенические требования к устройству, содержанию и организации режима работы в оздоровительных лагерях с дневным пребыванием»,  целенаправленно использованы финансовые средства  в сумме 11467</w:t>
      </w:r>
      <w:r w:rsidR="006C03C5" w:rsidRPr="00E62DC5">
        <w:rPr>
          <w:rFonts w:ascii="Times New Roman" w:hAnsi="Times New Roman" w:cs="Times New Roman"/>
          <w:sz w:val="28"/>
          <w:szCs w:val="28"/>
        </w:rPr>
        <w:t>,</w:t>
      </w:r>
      <w:r w:rsidRPr="00E62DC5">
        <w:rPr>
          <w:rFonts w:ascii="Times New Roman" w:hAnsi="Times New Roman" w:cs="Times New Roman"/>
          <w:sz w:val="28"/>
          <w:szCs w:val="28"/>
        </w:rPr>
        <w:t>711 рублей  на питание 10362 детей.</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Инспекционными службами, обеспечивающими надзор за соблюдением санитарно-эпидемиологических норм и требований,   нарушений не установлено. Управлением образования совместно с ГППО «Центр детского отдыха и оздоровления» осуществлялся периодический контроль за выполнением режима работы лагерей,  посещаемостью детей, организацией воспитательных мероприятий.</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По итогам проверок  Управления Роспотребнадзор, ГППО «Центр детского отдыха и оздоровления», Управления образования  отмечена  целенаправленная содержательная  работа с детьми в лагерях СОШ  №2, Лицея №4, СОШ №9, СОШ №11, СОШ №18, ЛЭиОП №10,Гуманитарного лицея, ЕМЛ №20, ЦО «ППК»,  ДЦ «Надежда», ДДТ, ДООСЦ «Юность».</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Для определения эффективности оздоровления детей, находящихся в оздоровительных лагерях с дневным пребыванием, за счет средств муниципального бюджета (170,06 тыс. рублей) были приобретены для всех лагерей спирометры и динамометры. Выраженная эффективность  оздоровления  детей в летних оздоровительных лагерях в среднем по городу Пскову   составляет: в первую смену- 84,3%, во вторую смену-86%, в третью-85,7%. Высокий выраженный оздоровительный эффект в лагерях ППК, ДЦ «Надежда», ДООСЦ «Юность», ДДТ, ЦО «Подросток» (100%);  СОШ №2, СОШ №9,  лицее «Развитие», СЭЛ №21, ЕМЛ №20, ПТПЛ, ЦВР «Патриот» -  от 98% до 99,3%. </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       В  загородные оздоровительные лагеря    в 2012 году  было направлено  </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4216</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псковских школьников, в том числе 545 чел., находящихся в трудной жизненной ситуации (в 2011году – 448).</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детские санатории области   направлено 359 обучающихся муниципальных образовательных учреждений города Пскова.</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 оперативном управлении сферы образования находятся  2 муниципальных загородных оздоровительных лагеря: «Солнечный» и «Эколог».  В этом году на подготовку загородных лагерей к открытию летного оздоровительного сезона из муниципального бюджета было выделено 350 тысяч рублей.  Используя дополнительно внебюджетные средства (512,6</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тысяч рублей) своевременно были  выполнены предписания Роспотребнадзора и Госпожнадзора.  Оба лагеря  укомплектованы квалифицированными педагогическими  кадрами, медицинскими и кухонными работниками. Работу оздоровительные лагеря начали в срок и отработали  запланированные смены. Лагерь «Солнечный»  работал в три  смены, в нем отдохнули 255  подростков, из них 63 – из малообеспеченных семей. Профильный оздоровительный лагерь «Эколог»  работал в 2 смены (70 детей). </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Укусов клещей и заболеваний детей не было.</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Выраженный эффект оздоровления детей в среднем составляет: в лагере «Солнечный» - 93%, в лагере «Эколог» - 97%.</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Организованным отдыхом в летний период 2012 года было охвачено 89,7% от общего количества учащихся 1-9 классов образовательных учреждений города в возрасте от 7 до 15 лет (включительно), по итогам года - 94,8% школьников.</w:t>
      </w:r>
    </w:p>
    <w:p w:rsidR="00E169C3" w:rsidRPr="00E62DC5" w:rsidRDefault="00E169C3" w:rsidP="00E62DC5">
      <w:pPr>
        <w:tabs>
          <w:tab w:val="left" w:pos="567"/>
        </w:tabs>
        <w:spacing w:after="0"/>
        <w:jc w:val="both"/>
        <w:rPr>
          <w:rFonts w:ascii="Times New Roman" w:hAnsi="Times New Roman" w:cs="Times New Roman"/>
          <w:sz w:val="28"/>
          <w:szCs w:val="28"/>
        </w:rPr>
      </w:pPr>
      <w:r w:rsidRPr="00E62DC5">
        <w:rPr>
          <w:rFonts w:ascii="Times New Roman" w:hAnsi="Times New Roman" w:cs="Times New Roman"/>
          <w:sz w:val="28"/>
          <w:szCs w:val="28"/>
        </w:rPr>
        <w:t xml:space="preserve">        Временно трудоустроено на летний период времени 311  подростков, в том числе 32 подростка, состоящих на учете в органах внутренних дел.</w:t>
      </w:r>
    </w:p>
    <w:p w:rsidR="007C405E" w:rsidRPr="00E62DC5" w:rsidRDefault="007C405E" w:rsidP="002B64BD">
      <w:pPr>
        <w:tabs>
          <w:tab w:val="left" w:pos="567"/>
          <w:tab w:val="left" w:pos="720"/>
        </w:tabs>
        <w:spacing w:after="0"/>
        <w:jc w:val="both"/>
        <w:rPr>
          <w:rFonts w:ascii="Times New Roman" w:hAnsi="Times New Roman" w:cs="Times New Roman"/>
          <w:spacing w:val="-1"/>
          <w:sz w:val="28"/>
          <w:szCs w:val="28"/>
        </w:rPr>
      </w:pPr>
      <w:r w:rsidRPr="00E62DC5">
        <w:rPr>
          <w:rFonts w:ascii="Times New Roman" w:hAnsi="Times New Roman" w:cs="Times New Roman"/>
          <w:sz w:val="28"/>
          <w:szCs w:val="28"/>
        </w:rPr>
        <w:tab/>
      </w:r>
      <w:r w:rsidRPr="00E62DC5">
        <w:rPr>
          <w:rFonts w:ascii="Times New Roman" w:hAnsi="Times New Roman" w:cs="Times New Roman"/>
          <w:spacing w:val="-1"/>
          <w:sz w:val="28"/>
          <w:szCs w:val="28"/>
        </w:rPr>
        <w:t>5. Оказание психологической помощи детям и подросткам.</w:t>
      </w:r>
    </w:p>
    <w:p w:rsidR="007C405E" w:rsidRPr="00E62DC5" w:rsidRDefault="007C405E" w:rsidP="00E62DC5">
      <w:pPr>
        <w:tabs>
          <w:tab w:val="left" w:pos="567"/>
          <w:tab w:val="left" w:pos="720"/>
        </w:tabs>
        <w:spacing w:after="0"/>
        <w:ind w:firstLine="780"/>
        <w:jc w:val="both"/>
        <w:rPr>
          <w:rFonts w:ascii="Times New Roman" w:hAnsi="Times New Roman" w:cs="Times New Roman"/>
          <w:kern w:val="2"/>
          <w:sz w:val="28"/>
          <w:szCs w:val="28"/>
        </w:rPr>
      </w:pPr>
      <w:r w:rsidRPr="00E62DC5">
        <w:rPr>
          <w:rFonts w:ascii="Times New Roman" w:hAnsi="Times New Roman" w:cs="Times New Roman"/>
          <w:spacing w:val="-1"/>
          <w:sz w:val="28"/>
          <w:szCs w:val="28"/>
        </w:rPr>
        <w:t>В целях оказания психологической помощи обучающимся                       и воспитанникам образовательных учреждений, испытывающим трудности в развитии, адаптации, обучении и общении в</w:t>
      </w:r>
      <w:r w:rsidRPr="00E62DC5">
        <w:rPr>
          <w:rFonts w:ascii="Times New Roman" w:hAnsi="Times New Roman" w:cs="Times New Roman"/>
          <w:kern w:val="2"/>
          <w:sz w:val="28"/>
          <w:szCs w:val="28"/>
        </w:rPr>
        <w:t xml:space="preserve">о всех образовательных учреждениях области работают службы сопровождения, которые представлены педагогами-психологами, медицинскими работниками образовательных учреждений, социальными педагогами, логопедами-дефектологами, классными руководителями. </w:t>
      </w:r>
    </w:p>
    <w:p w:rsidR="007C405E" w:rsidRPr="00E62DC5" w:rsidRDefault="007C405E" w:rsidP="00E62DC5">
      <w:pPr>
        <w:tabs>
          <w:tab w:val="left" w:pos="567"/>
        </w:tabs>
        <w:spacing w:after="0" w:line="30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 xml:space="preserve">Для расширения комплекса мер по защите прав и интересов детей, укрепления системы профилактики безнадзорности и правонарушений несовершеннолетних Государственным управлением образования Псковской </w:t>
      </w:r>
      <w:r w:rsidRPr="00E62DC5">
        <w:rPr>
          <w:rFonts w:ascii="Times New Roman" w:hAnsi="Times New Roman" w:cs="Times New Roman"/>
          <w:sz w:val="28"/>
          <w:szCs w:val="28"/>
        </w:rPr>
        <w:lastRenderedPageBreak/>
        <w:t xml:space="preserve">области с 1 октября 2012 года в 2 образовательных учреждениях введены дополнительные ставки социальных педагогов, исполняющих дополнительные функции школьного инспектора, обеспечивающего работу по профилактике безнадзорности и правонарушений среди несовершеннолетних.  </w:t>
      </w:r>
    </w:p>
    <w:p w:rsidR="00AA4370" w:rsidRPr="00E62DC5" w:rsidRDefault="007C405E" w:rsidP="00E62DC5">
      <w:pPr>
        <w:tabs>
          <w:tab w:val="left" w:pos="567"/>
          <w:tab w:val="left" w:pos="720"/>
          <w:tab w:val="left" w:pos="993"/>
          <w:tab w:val="left" w:pos="2410"/>
        </w:tabs>
        <w:spacing w:after="0" w:line="300" w:lineRule="auto"/>
        <w:jc w:val="both"/>
        <w:rPr>
          <w:rFonts w:ascii="Times New Roman" w:hAnsi="Times New Roman" w:cs="Times New Roman"/>
          <w:sz w:val="28"/>
          <w:szCs w:val="28"/>
        </w:rPr>
      </w:pPr>
      <w:r w:rsidRPr="00E62DC5">
        <w:rPr>
          <w:rFonts w:ascii="Times New Roman" w:hAnsi="Times New Roman" w:cs="Times New Roman"/>
          <w:sz w:val="28"/>
          <w:szCs w:val="28"/>
        </w:rPr>
        <w:tab/>
      </w:r>
      <w:r w:rsidR="00AA4370" w:rsidRPr="00E62DC5">
        <w:rPr>
          <w:rFonts w:ascii="Times New Roman" w:hAnsi="Times New Roman" w:cs="Times New Roman"/>
          <w:sz w:val="28"/>
          <w:szCs w:val="28"/>
        </w:rPr>
        <w:t>Р</w:t>
      </w:r>
      <w:r w:rsidRPr="00E62DC5">
        <w:rPr>
          <w:rFonts w:ascii="Times New Roman" w:hAnsi="Times New Roman" w:cs="Times New Roman"/>
          <w:sz w:val="28"/>
          <w:szCs w:val="28"/>
        </w:rPr>
        <w:t xml:space="preserve">аботают </w:t>
      </w:r>
      <w:r w:rsidR="00AA4370" w:rsidRPr="00E62DC5">
        <w:rPr>
          <w:rFonts w:ascii="Times New Roman" w:hAnsi="Times New Roman" w:cs="Times New Roman"/>
          <w:sz w:val="28"/>
          <w:szCs w:val="28"/>
        </w:rPr>
        <w:t>муниципальная</w:t>
      </w:r>
      <w:r w:rsidRPr="00E62DC5">
        <w:rPr>
          <w:rFonts w:ascii="Times New Roman" w:hAnsi="Times New Roman" w:cs="Times New Roman"/>
          <w:sz w:val="28"/>
          <w:szCs w:val="28"/>
        </w:rPr>
        <w:t xml:space="preserve"> психолого-медико-педагогических комиссий, специалистами которых проведено комплексное обследование  детей с ограниченными возможностями здоровья и (или) отклонениями в поведении, по результатам которого подготовлены рекомендации по оказанию детям психолого-медико-педагогической помощи и организации их обучения и воспитания. </w:t>
      </w:r>
    </w:p>
    <w:p w:rsidR="00AA4370" w:rsidRPr="00E62DC5" w:rsidRDefault="002B64BD" w:rsidP="00E62DC5">
      <w:pPr>
        <w:tabs>
          <w:tab w:val="num" w:pos="426"/>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4370" w:rsidRPr="00E62DC5">
        <w:rPr>
          <w:rFonts w:ascii="Times New Roman" w:hAnsi="Times New Roman" w:cs="Times New Roman"/>
          <w:sz w:val="28"/>
          <w:szCs w:val="28"/>
        </w:rPr>
        <w:t xml:space="preserve">Практическая (образовательная) деятельность осуществлялась по программам: индивидуально-ориентированные коррекционно-развивающие программы для детей с тяжелыми нарушениями речи; индивидуально-ориентированные психокоррекционные программы; начальное общее образование; специальная (коррекционная) программа </w:t>
      </w:r>
      <w:r w:rsidR="00AA4370" w:rsidRPr="00E62DC5">
        <w:rPr>
          <w:rFonts w:ascii="Times New Roman" w:hAnsi="Times New Roman" w:cs="Times New Roman"/>
          <w:sz w:val="28"/>
          <w:szCs w:val="28"/>
          <w:lang w:val="en-US"/>
        </w:rPr>
        <w:t>VII</w:t>
      </w:r>
      <w:r w:rsidR="00AA4370" w:rsidRPr="00E62DC5">
        <w:rPr>
          <w:rFonts w:ascii="Times New Roman" w:hAnsi="Times New Roman" w:cs="Times New Roman"/>
          <w:sz w:val="28"/>
          <w:szCs w:val="28"/>
        </w:rPr>
        <w:t xml:space="preserve">  и </w:t>
      </w:r>
      <w:r w:rsidR="00AA4370" w:rsidRPr="00E62DC5">
        <w:rPr>
          <w:rFonts w:ascii="Times New Roman" w:hAnsi="Times New Roman" w:cs="Times New Roman"/>
          <w:sz w:val="28"/>
          <w:szCs w:val="28"/>
          <w:lang w:val="en-US"/>
        </w:rPr>
        <w:t>VIII</w:t>
      </w:r>
      <w:r w:rsidR="00AA4370" w:rsidRPr="00E62DC5">
        <w:rPr>
          <w:rFonts w:ascii="Times New Roman" w:hAnsi="Times New Roman" w:cs="Times New Roman"/>
          <w:sz w:val="28"/>
          <w:szCs w:val="28"/>
        </w:rPr>
        <w:t xml:space="preserve"> вида.</w:t>
      </w:r>
    </w:p>
    <w:p w:rsidR="00AA4370" w:rsidRPr="00E62DC5" w:rsidRDefault="00AA4370" w:rsidP="00E62DC5">
      <w:pPr>
        <w:tabs>
          <w:tab w:val="left" w:pos="567"/>
        </w:tabs>
        <w:spacing w:after="0" w:line="240" w:lineRule="auto"/>
        <w:ind w:firstLine="708"/>
        <w:jc w:val="both"/>
        <w:rPr>
          <w:rFonts w:ascii="Times New Roman" w:hAnsi="Times New Roman" w:cs="Times New Roman"/>
          <w:sz w:val="28"/>
          <w:szCs w:val="28"/>
        </w:rPr>
      </w:pPr>
      <w:r w:rsidRPr="00E62DC5">
        <w:rPr>
          <w:rFonts w:ascii="Times New Roman" w:hAnsi="Times New Roman" w:cs="Times New Roman"/>
          <w:sz w:val="28"/>
          <w:szCs w:val="28"/>
        </w:rPr>
        <w:t>Учреждение осуществляет образовательный процесс в диагностическом классе и на групповых (индивидуальных) коррекционно – развивающих занятиях.</w:t>
      </w:r>
    </w:p>
    <w:p w:rsidR="00AA4370" w:rsidRPr="00E62DC5" w:rsidRDefault="00AA4370" w:rsidP="00E62DC5">
      <w:pPr>
        <w:widowControl w:val="0"/>
        <w:numPr>
          <w:ilvl w:val="0"/>
          <w:numId w:val="25"/>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 xml:space="preserve">  8 учеников обучались в диагностическом классе;</w:t>
      </w:r>
    </w:p>
    <w:p w:rsidR="00AA4370" w:rsidRPr="00E62DC5" w:rsidRDefault="00AA4370" w:rsidP="00E62DC5">
      <w:pPr>
        <w:pStyle w:val="af5"/>
        <w:numPr>
          <w:ilvl w:val="0"/>
          <w:numId w:val="25"/>
        </w:numPr>
        <w:shd w:val="clear" w:color="auto" w:fill="FFFFFF"/>
        <w:tabs>
          <w:tab w:val="left" w:pos="567"/>
        </w:tabs>
        <w:suppressAutoHyphens w:val="0"/>
        <w:spacing w:line="240" w:lineRule="auto"/>
        <w:ind w:left="0" w:firstLine="0"/>
        <w:jc w:val="both"/>
        <w:rPr>
          <w:rFonts w:cs="Times New Roman"/>
          <w:iCs/>
          <w:spacing w:val="-1"/>
        </w:rPr>
      </w:pPr>
      <w:r w:rsidRPr="00E62DC5">
        <w:rPr>
          <w:rFonts w:cs="Times New Roman"/>
          <w:iCs/>
          <w:spacing w:val="-1"/>
        </w:rPr>
        <w:t>1582 (795 на л\п) ребенка школьного и дошкольного возраста посещали коррекционно-развивающие занятия;</w:t>
      </w:r>
    </w:p>
    <w:p w:rsidR="00AA4370" w:rsidRPr="00E62DC5" w:rsidRDefault="00AA4370" w:rsidP="00E62DC5">
      <w:pPr>
        <w:shd w:val="clear" w:color="auto" w:fill="FFFFFF"/>
        <w:tabs>
          <w:tab w:val="left" w:pos="567"/>
        </w:tabs>
        <w:spacing w:after="0" w:line="240" w:lineRule="auto"/>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w:t>
      </w:r>
    </w:p>
    <w:p w:rsidR="00AA4370" w:rsidRPr="00E62DC5" w:rsidRDefault="00AA4370" w:rsidP="00E62DC5">
      <w:pPr>
        <w:tabs>
          <w:tab w:val="left" w:pos="567"/>
        </w:tabs>
        <w:spacing w:after="0" w:line="240" w:lineRule="auto"/>
        <w:jc w:val="both"/>
        <w:rPr>
          <w:rFonts w:ascii="Times New Roman" w:hAnsi="Times New Roman" w:cs="Times New Roman"/>
          <w:i/>
          <w:iCs/>
          <w:spacing w:val="-1"/>
          <w:sz w:val="28"/>
          <w:szCs w:val="28"/>
        </w:rPr>
      </w:pPr>
      <w:r w:rsidRPr="00E62DC5">
        <w:rPr>
          <w:rFonts w:ascii="Times New Roman" w:hAnsi="Times New Roman" w:cs="Times New Roman"/>
          <w:iCs/>
          <w:spacing w:val="-1"/>
          <w:sz w:val="28"/>
          <w:szCs w:val="28"/>
        </w:rPr>
        <w:t>В течение  2012 года специалистами МБОУ «Центр ППРиК» были проведены:</w:t>
      </w:r>
    </w:p>
    <w:p w:rsidR="00AA4370" w:rsidRPr="00E62DC5" w:rsidRDefault="00AA4370" w:rsidP="00E62DC5">
      <w:pPr>
        <w:widowControl w:val="0"/>
        <w:numPr>
          <w:ilvl w:val="0"/>
          <w:numId w:val="24"/>
        </w:numPr>
        <w:shd w:val="clear" w:color="auto" w:fill="FFFFFF"/>
        <w:tabs>
          <w:tab w:val="num" w:pos="0"/>
          <w:tab w:val="left" w:pos="567"/>
        </w:tabs>
        <w:suppressAutoHyphens w:val="0"/>
        <w:autoSpaceDE w:val="0"/>
        <w:autoSpaceDN w:val="0"/>
        <w:adjustRightInd w:val="0"/>
        <w:spacing w:after="0" w:line="240" w:lineRule="auto"/>
        <w:ind w:left="0" w:firstLine="0"/>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749  первичных приемов, на которых помимо обследования проводилось консультирование родителей, давались подробные рекомендации;</w:t>
      </w:r>
    </w:p>
    <w:p w:rsidR="00AA4370" w:rsidRPr="00E62DC5" w:rsidRDefault="00AA4370" w:rsidP="00E62DC5">
      <w:pPr>
        <w:widowControl w:val="0"/>
        <w:numPr>
          <w:ilvl w:val="0"/>
          <w:numId w:val="24"/>
        </w:numPr>
        <w:shd w:val="clear" w:color="auto" w:fill="FFFFFF"/>
        <w:tabs>
          <w:tab w:val="num" w:pos="0"/>
          <w:tab w:val="left" w:pos="567"/>
        </w:tabs>
        <w:suppressAutoHyphens w:val="0"/>
        <w:autoSpaceDE w:val="0"/>
        <w:autoSpaceDN w:val="0"/>
        <w:adjustRightInd w:val="0"/>
        <w:spacing w:after="0" w:line="240" w:lineRule="auto"/>
        <w:ind w:left="0" w:firstLine="0"/>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423    консультации проведено  врачом-педиатром;</w:t>
      </w:r>
    </w:p>
    <w:p w:rsidR="00AA4370" w:rsidRPr="00E62DC5" w:rsidRDefault="00AA4370" w:rsidP="00E62DC5">
      <w:pPr>
        <w:widowControl w:val="0"/>
        <w:numPr>
          <w:ilvl w:val="0"/>
          <w:numId w:val="24"/>
        </w:numPr>
        <w:shd w:val="clear" w:color="auto" w:fill="FFFFFF"/>
        <w:tabs>
          <w:tab w:val="num" w:pos="0"/>
          <w:tab w:val="left" w:pos="567"/>
        </w:tabs>
        <w:suppressAutoHyphens w:val="0"/>
        <w:autoSpaceDE w:val="0"/>
        <w:autoSpaceDN w:val="0"/>
        <w:adjustRightInd w:val="0"/>
        <w:spacing w:after="0" w:line="240" w:lineRule="auto"/>
        <w:ind w:left="0" w:firstLine="0"/>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1652 (795 на л/п) ребенка получили специализированную помощь учителей-логопедов, учителей – дефектологов и педагогов-психологов;</w:t>
      </w:r>
    </w:p>
    <w:p w:rsidR="00AA4370" w:rsidRPr="00E62DC5" w:rsidRDefault="00AA4370" w:rsidP="00E62DC5">
      <w:pPr>
        <w:widowControl w:val="0"/>
        <w:numPr>
          <w:ilvl w:val="0"/>
          <w:numId w:val="24"/>
        </w:numPr>
        <w:shd w:val="clear" w:color="auto" w:fill="FFFFFF"/>
        <w:tabs>
          <w:tab w:val="num" w:pos="0"/>
          <w:tab w:val="left" w:pos="567"/>
        </w:tabs>
        <w:suppressAutoHyphens w:val="0"/>
        <w:autoSpaceDE w:val="0"/>
        <w:autoSpaceDN w:val="0"/>
        <w:adjustRightInd w:val="0"/>
        <w:spacing w:after="0" w:line="240" w:lineRule="auto"/>
        <w:ind w:left="0" w:firstLine="0"/>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47     детей – инвалидов посещали занятия;</w:t>
      </w:r>
    </w:p>
    <w:p w:rsidR="00AA4370" w:rsidRPr="00E62DC5" w:rsidRDefault="00AA4370" w:rsidP="00E62DC5">
      <w:pPr>
        <w:widowControl w:val="0"/>
        <w:numPr>
          <w:ilvl w:val="0"/>
          <w:numId w:val="24"/>
        </w:numPr>
        <w:shd w:val="clear" w:color="auto" w:fill="FFFFFF"/>
        <w:tabs>
          <w:tab w:val="num" w:pos="0"/>
          <w:tab w:val="left" w:pos="567"/>
        </w:tabs>
        <w:suppressAutoHyphens w:val="0"/>
        <w:autoSpaceDE w:val="0"/>
        <w:autoSpaceDN w:val="0"/>
        <w:adjustRightInd w:val="0"/>
        <w:spacing w:after="0" w:line="240" w:lineRule="auto"/>
        <w:ind w:left="0" w:firstLine="0"/>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157   детей прошли курсы массажа;</w:t>
      </w:r>
    </w:p>
    <w:p w:rsidR="00AA4370" w:rsidRPr="00E62DC5" w:rsidRDefault="00AA4370" w:rsidP="00E62DC5">
      <w:pPr>
        <w:widowControl w:val="0"/>
        <w:numPr>
          <w:ilvl w:val="0"/>
          <w:numId w:val="24"/>
        </w:numPr>
        <w:shd w:val="clear" w:color="auto" w:fill="FFFFFF"/>
        <w:tabs>
          <w:tab w:val="num" w:pos="0"/>
          <w:tab w:val="left" w:pos="567"/>
        </w:tabs>
        <w:suppressAutoHyphens w:val="0"/>
        <w:autoSpaceDE w:val="0"/>
        <w:autoSpaceDN w:val="0"/>
        <w:adjustRightInd w:val="0"/>
        <w:spacing w:after="0" w:line="240" w:lineRule="auto"/>
        <w:ind w:left="0" w:firstLine="0"/>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Профилактически-просветительная работа – в течение учебного года проведено:</w:t>
      </w:r>
    </w:p>
    <w:p w:rsidR="00AA4370" w:rsidRPr="00E62DC5" w:rsidRDefault="00AA4370" w:rsidP="00E62DC5">
      <w:pPr>
        <w:shd w:val="clear" w:color="auto" w:fill="FFFFFF"/>
        <w:tabs>
          <w:tab w:val="left" w:pos="567"/>
        </w:tabs>
        <w:spacing w:after="0" w:line="240" w:lineRule="auto"/>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1321 консультаций родителям, педагогам;</w:t>
      </w:r>
    </w:p>
    <w:p w:rsidR="00AA4370" w:rsidRPr="00E62DC5" w:rsidRDefault="00AA4370" w:rsidP="00E62DC5">
      <w:pPr>
        <w:shd w:val="clear" w:color="auto" w:fill="FFFFFF"/>
        <w:tabs>
          <w:tab w:val="left" w:pos="567"/>
        </w:tabs>
        <w:spacing w:after="0" w:line="240" w:lineRule="auto"/>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 xml:space="preserve"> 48 выступлений на родительских собраниях;</w:t>
      </w:r>
    </w:p>
    <w:p w:rsidR="00AA4370" w:rsidRPr="00E62DC5" w:rsidRDefault="00AA4370" w:rsidP="00E62DC5">
      <w:pPr>
        <w:shd w:val="clear" w:color="auto" w:fill="FFFFFF"/>
        <w:tabs>
          <w:tab w:val="left" w:pos="567"/>
        </w:tabs>
        <w:spacing w:after="0" w:line="240" w:lineRule="auto"/>
        <w:jc w:val="both"/>
        <w:rPr>
          <w:rFonts w:ascii="Times New Roman" w:hAnsi="Times New Roman" w:cs="Times New Roman"/>
          <w:iCs/>
          <w:spacing w:val="-1"/>
          <w:sz w:val="28"/>
          <w:szCs w:val="28"/>
        </w:rPr>
      </w:pPr>
      <w:r w:rsidRPr="00E62DC5">
        <w:rPr>
          <w:rFonts w:ascii="Times New Roman" w:hAnsi="Times New Roman" w:cs="Times New Roman"/>
          <w:iCs/>
          <w:spacing w:val="-1"/>
          <w:sz w:val="28"/>
          <w:szCs w:val="28"/>
        </w:rPr>
        <w:t xml:space="preserve"> 11 выступлений на педагогических советах учреждений;</w:t>
      </w:r>
    </w:p>
    <w:p w:rsidR="00AA4370" w:rsidRPr="00E62DC5" w:rsidRDefault="00AA4370" w:rsidP="00E62DC5">
      <w:pPr>
        <w:shd w:val="clear" w:color="auto" w:fill="FFFFFF"/>
        <w:tabs>
          <w:tab w:val="left" w:pos="567"/>
        </w:tabs>
        <w:spacing w:after="0" w:line="240" w:lineRule="auto"/>
        <w:jc w:val="both"/>
        <w:rPr>
          <w:rFonts w:ascii="Times New Roman" w:hAnsi="Times New Roman" w:cs="Times New Roman"/>
          <w:i/>
          <w:sz w:val="28"/>
          <w:szCs w:val="28"/>
        </w:rPr>
      </w:pPr>
      <w:r w:rsidRPr="00E62DC5">
        <w:rPr>
          <w:rFonts w:ascii="Times New Roman" w:hAnsi="Times New Roman" w:cs="Times New Roman"/>
          <w:iCs/>
          <w:spacing w:val="-1"/>
          <w:sz w:val="28"/>
          <w:szCs w:val="28"/>
        </w:rPr>
        <w:t xml:space="preserve">          </w:t>
      </w:r>
      <w:r w:rsidRPr="00E62DC5">
        <w:rPr>
          <w:rFonts w:ascii="Times New Roman" w:hAnsi="Times New Roman" w:cs="Times New Roman"/>
          <w:sz w:val="28"/>
          <w:szCs w:val="28"/>
        </w:rPr>
        <w:t>Общее количество детей, обследованных муниципальной психолого-медико-педагогической  комиссией</w:t>
      </w:r>
      <w:r w:rsidRPr="00E62DC5">
        <w:rPr>
          <w:rFonts w:ascii="Times New Roman" w:hAnsi="Times New Roman" w:cs="Times New Roman"/>
          <w:iCs/>
          <w:spacing w:val="-1"/>
          <w:sz w:val="28"/>
          <w:szCs w:val="28"/>
        </w:rPr>
        <w:t xml:space="preserve"> составляет 2078 детей.</w:t>
      </w:r>
    </w:p>
    <w:p w:rsidR="00AA4370" w:rsidRPr="00E62DC5" w:rsidRDefault="00AA4370" w:rsidP="00E62DC5">
      <w:pPr>
        <w:tabs>
          <w:tab w:val="left" w:pos="567"/>
          <w:tab w:val="left" w:pos="709"/>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ab/>
        <w:t>Организовано участие в различных мероприятиях муниципального, регионального и федерального уровня (более 20).</w:t>
      </w:r>
    </w:p>
    <w:p w:rsidR="00AA4370" w:rsidRPr="00E62DC5" w:rsidRDefault="00AA4370" w:rsidP="00E62DC5">
      <w:pPr>
        <w:tabs>
          <w:tab w:val="left" w:pos="0"/>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lastRenderedPageBreak/>
        <w:tab/>
        <w:t>Осуществлялось  методическое сопровождение профессиональной деятельности педагогических работников образовательных учреждений</w:t>
      </w:r>
    </w:p>
    <w:p w:rsidR="00AA4370" w:rsidRPr="00E62DC5" w:rsidRDefault="00AA4370" w:rsidP="00E62DC5">
      <w:pPr>
        <w:tabs>
          <w:tab w:val="left" w:pos="180"/>
          <w:tab w:val="left" w:pos="360"/>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(педагогов-психологов, учителей-логопедов, социальных и коррекционных педагогов, ответственных за антинаркотическую деятельность).</w:t>
      </w:r>
    </w:p>
    <w:p w:rsidR="00AA4370" w:rsidRPr="00E62DC5" w:rsidRDefault="00AA4370" w:rsidP="00E62DC5">
      <w:pPr>
        <w:tabs>
          <w:tab w:val="left" w:pos="180"/>
          <w:tab w:val="left" w:pos="360"/>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ab/>
      </w:r>
      <w:r w:rsidRPr="00E62DC5">
        <w:rPr>
          <w:rFonts w:ascii="Times New Roman" w:hAnsi="Times New Roman" w:cs="Times New Roman"/>
          <w:sz w:val="28"/>
          <w:szCs w:val="28"/>
        </w:rPr>
        <w:tab/>
      </w:r>
      <w:r w:rsidRPr="00E62DC5">
        <w:rPr>
          <w:rFonts w:ascii="Times New Roman" w:hAnsi="Times New Roman" w:cs="Times New Roman"/>
          <w:sz w:val="28"/>
          <w:szCs w:val="28"/>
        </w:rPr>
        <w:tab/>
        <w:t xml:space="preserve">Проведено 20 заседаний городских методических объединений специалистов сопровождения, 10 обучающих семинаров и совещаний, на которых специалисты сопровождения и коррекционные педагоги имели возможность познакомиться с передовым опытом своих коллег и методистов Центра  </w:t>
      </w:r>
    </w:p>
    <w:p w:rsidR="00AA4370" w:rsidRPr="00E62DC5" w:rsidRDefault="00AA4370" w:rsidP="00E62DC5">
      <w:pPr>
        <w:pStyle w:val="af5"/>
        <w:tabs>
          <w:tab w:val="left" w:pos="180"/>
          <w:tab w:val="left" w:pos="360"/>
          <w:tab w:val="left" w:pos="567"/>
        </w:tabs>
        <w:spacing w:line="240" w:lineRule="auto"/>
        <w:ind w:left="0"/>
        <w:jc w:val="both"/>
        <w:rPr>
          <w:rFonts w:cs="Times New Roman"/>
        </w:rPr>
      </w:pPr>
      <w:r w:rsidRPr="00E62DC5">
        <w:rPr>
          <w:rFonts w:cs="Times New Roman"/>
        </w:rPr>
        <w:tab/>
      </w:r>
      <w:r w:rsidRPr="00E62DC5">
        <w:rPr>
          <w:rFonts w:cs="Times New Roman"/>
        </w:rPr>
        <w:tab/>
      </w:r>
      <w:r w:rsidRPr="00E62DC5">
        <w:rPr>
          <w:rFonts w:cs="Times New Roman"/>
        </w:rPr>
        <w:tab/>
        <w:t xml:space="preserve">Проведены 14 заседаний постоянно действующих семинаров («Психологическое обеспечение ФГОС», «Формирование речевого дыхания у дошкольников с нарушением речи»; «Психология девиантного подростка» и др.) </w:t>
      </w:r>
    </w:p>
    <w:p w:rsidR="00AA4370" w:rsidRPr="00E62DC5" w:rsidRDefault="00AA4370" w:rsidP="00E62DC5">
      <w:pPr>
        <w:tabs>
          <w:tab w:val="left" w:pos="180"/>
          <w:tab w:val="left" w:pos="360"/>
          <w:tab w:val="left" w:pos="567"/>
        </w:tabs>
        <w:spacing w:after="0" w:line="240" w:lineRule="auto"/>
        <w:jc w:val="both"/>
        <w:rPr>
          <w:rFonts w:ascii="Times New Roman" w:hAnsi="Times New Roman" w:cs="Times New Roman"/>
          <w:sz w:val="28"/>
          <w:szCs w:val="28"/>
        </w:rPr>
      </w:pPr>
      <w:r w:rsidRPr="00E62DC5">
        <w:rPr>
          <w:rFonts w:ascii="Times New Roman" w:hAnsi="Times New Roman" w:cs="Times New Roman"/>
          <w:sz w:val="28"/>
          <w:szCs w:val="28"/>
        </w:rPr>
        <w:t xml:space="preserve">  </w:t>
      </w:r>
      <w:r w:rsidRPr="00E62DC5">
        <w:rPr>
          <w:rFonts w:ascii="Times New Roman" w:hAnsi="Times New Roman" w:cs="Times New Roman"/>
          <w:sz w:val="28"/>
          <w:szCs w:val="28"/>
        </w:rPr>
        <w:tab/>
      </w:r>
      <w:r w:rsidRPr="00E62DC5">
        <w:rPr>
          <w:rFonts w:ascii="Times New Roman" w:hAnsi="Times New Roman" w:cs="Times New Roman"/>
          <w:sz w:val="28"/>
          <w:szCs w:val="28"/>
        </w:rPr>
        <w:tab/>
        <w:t xml:space="preserve"> Осуществлялась работа по заявкам образовательных учреждений.</w:t>
      </w:r>
      <w:r w:rsidRPr="00E62DC5">
        <w:rPr>
          <w:rFonts w:ascii="Times New Roman" w:hAnsi="Times New Roman" w:cs="Times New Roman"/>
          <w:i/>
          <w:sz w:val="28"/>
          <w:szCs w:val="28"/>
        </w:rPr>
        <w:t xml:space="preserve"> </w:t>
      </w:r>
      <w:r w:rsidRPr="00E62DC5">
        <w:rPr>
          <w:rFonts w:ascii="Times New Roman" w:hAnsi="Times New Roman" w:cs="Times New Roman"/>
          <w:sz w:val="28"/>
          <w:szCs w:val="28"/>
        </w:rPr>
        <w:t xml:space="preserve">Проведено более 30 семинаров-практикумов, семинаров-тренингов, лекций,  групповых занятий, выступлений для всех участников образовательного процесса по заявкам образовательных учреждений.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6. Развитие физической культуры и спорта.</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В настоящее время  на территории </w:t>
      </w:r>
      <w:r w:rsidR="00610A80" w:rsidRPr="00E62DC5">
        <w:rPr>
          <w:rFonts w:ascii="Times New Roman" w:hAnsi="Times New Roman" w:cs="Times New Roman"/>
          <w:sz w:val="28"/>
          <w:szCs w:val="28"/>
        </w:rPr>
        <w:t xml:space="preserve">города Пскова </w:t>
      </w:r>
      <w:r w:rsidRPr="00E62DC5">
        <w:rPr>
          <w:rFonts w:ascii="Times New Roman" w:hAnsi="Times New Roman" w:cs="Times New Roman"/>
          <w:sz w:val="28"/>
          <w:szCs w:val="28"/>
        </w:rPr>
        <w:t>2</w:t>
      </w:r>
      <w:r w:rsidR="00610A80" w:rsidRPr="00E62DC5">
        <w:rPr>
          <w:rFonts w:ascii="Times New Roman" w:hAnsi="Times New Roman" w:cs="Times New Roman"/>
          <w:sz w:val="28"/>
          <w:szCs w:val="28"/>
        </w:rPr>
        <w:t>9</w:t>
      </w:r>
      <w:r w:rsidRPr="00E62DC5">
        <w:rPr>
          <w:rFonts w:ascii="Times New Roman" w:hAnsi="Times New Roman" w:cs="Times New Roman"/>
          <w:sz w:val="28"/>
          <w:szCs w:val="28"/>
        </w:rPr>
        <w:t xml:space="preserve"> дневных муниципальных общеобразовательных учреждения, в кот</w:t>
      </w:r>
      <w:r w:rsidR="00610A80" w:rsidRPr="00E62DC5">
        <w:rPr>
          <w:rFonts w:ascii="Times New Roman" w:hAnsi="Times New Roman" w:cs="Times New Roman"/>
          <w:sz w:val="28"/>
          <w:szCs w:val="28"/>
        </w:rPr>
        <w:t>орых обучается 19733 детей.</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Уроки физической культуры проводят  преподавателя</w:t>
      </w:r>
      <w:r w:rsidR="00610A80" w:rsidRPr="00E62DC5">
        <w:rPr>
          <w:rFonts w:ascii="Times New Roman" w:hAnsi="Times New Roman" w:cs="Times New Roman"/>
          <w:sz w:val="28"/>
          <w:szCs w:val="28"/>
        </w:rPr>
        <w:t>ми физической культуры</w:t>
      </w:r>
      <w:r w:rsidRPr="00E62DC5">
        <w:rPr>
          <w:rFonts w:ascii="Times New Roman" w:hAnsi="Times New Roman" w:cs="Times New Roman"/>
          <w:b/>
          <w:bCs/>
          <w:sz w:val="28"/>
          <w:szCs w:val="28"/>
        </w:rPr>
        <w:t xml:space="preserve">,   </w:t>
      </w:r>
      <w:r w:rsidRPr="00E62DC5">
        <w:rPr>
          <w:rFonts w:ascii="Times New Roman" w:hAnsi="Times New Roman" w:cs="Times New Roman"/>
          <w:sz w:val="28"/>
          <w:szCs w:val="28"/>
        </w:rPr>
        <w:t>100 %</w:t>
      </w:r>
      <w:r w:rsidRPr="00E62DC5">
        <w:rPr>
          <w:rFonts w:ascii="Times New Roman" w:hAnsi="Times New Roman" w:cs="Times New Roman"/>
          <w:b/>
          <w:bCs/>
          <w:sz w:val="28"/>
          <w:szCs w:val="28"/>
        </w:rPr>
        <w:t xml:space="preserve"> </w:t>
      </w:r>
      <w:r w:rsidRPr="00E62DC5">
        <w:rPr>
          <w:rFonts w:ascii="Times New Roman" w:hAnsi="Times New Roman" w:cs="Times New Roman"/>
          <w:sz w:val="28"/>
          <w:szCs w:val="28"/>
        </w:rPr>
        <w:t>из них имеют специальное образование.</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Обеспеченность педагогическими кадрами предмета «Физическая культура» составляет 9</w:t>
      </w:r>
      <w:r w:rsidR="00610A80" w:rsidRPr="00E62DC5">
        <w:rPr>
          <w:rFonts w:ascii="Times New Roman" w:hAnsi="Times New Roman" w:cs="Times New Roman"/>
          <w:sz w:val="28"/>
          <w:szCs w:val="28"/>
        </w:rPr>
        <w:t>5</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Обеспеченность общеобразовательных учреждений </w:t>
      </w:r>
      <w:r w:rsidR="00610A80" w:rsidRPr="00E62DC5">
        <w:rPr>
          <w:rFonts w:ascii="Times New Roman" w:hAnsi="Times New Roman" w:cs="Times New Roman"/>
          <w:sz w:val="28"/>
          <w:szCs w:val="28"/>
        </w:rPr>
        <w:t xml:space="preserve">спортивными залами составляет </w:t>
      </w:r>
      <w:r w:rsidR="006C03C5" w:rsidRPr="00E62DC5">
        <w:rPr>
          <w:rFonts w:ascii="Times New Roman" w:hAnsi="Times New Roman" w:cs="Times New Roman"/>
          <w:sz w:val="28"/>
          <w:szCs w:val="28"/>
        </w:rPr>
        <w:t>95,6</w:t>
      </w:r>
      <w:r w:rsidRPr="00E62DC5">
        <w:rPr>
          <w:rFonts w:ascii="Times New Roman" w:hAnsi="Times New Roman" w:cs="Times New Roman"/>
          <w:sz w:val="28"/>
          <w:szCs w:val="28"/>
        </w:rPr>
        <w:t xml:space="preserve"> %, спортивными площадками </w:t>
      </w:r>
      <w:r w:rsidR="006C03C5" w:rsidRPr="00E62DC5">
        <w:rPr>
          <w:rFonts w:ascii="Times New Roman" w:hAnsi="Times New Roman" w:cs="Times New Roman"/>
          <w:sz w:val="28"/>
          <w:szCs w:val="28"/>
        </w:rPr>
        <w:t>–</w:t>
      </w:r>
      <w:r w:rsidRPr="00E62DC5">
        <w:rPr>
          <w:rFonts w:ascii="Times New Roman" w:hAnsi="Times New Roman" w:cs="Times New Roman"/>
          <w:sz w:val="28"/>
          <w:szCs w:val="28"/>
        </w:rPr>
        <w:t xml:space="preserve"> </w:t>
      </w:r>
      <w:r w:rsidR="00610A80" w:rsidRPr="00E62DC5">
        <w:rPr>
          <w:rFonts w:ascii="Times New Roman" w:hAnsi="Times New Roman" w:cs="Times New Roman"/>
          <w:sz w:val="28"/>
          <w:szCs w:val="28"/>
        </w:rPr>
        <w:t>58</w:t>
      </w:r>
      <w:r w:rsidR="006C03C5" w:rsidRPr="00E62DC5">
        <w:rPr>
          <w:rFonts w:ascii="Times New Roman" w:hAnsi="Times New Roman" w:cs="Times New Roman"/>
          <w:sz w:val="28"/>
          <w:szCs w:val="28"/>
        </w:rPr>
        <w:t>,43</w:t>
      </w:r>
      <w:r w:rsidR="00610A80" w:rsidRPr="00E62DC5">
        <w:rPr>
          <w:rFonts w:ascii="Times New Roman" w:hAnsi="Times New Roman" w:cs="Times New Roman"/>
          <w:sz w:val="28"/>
          <w:szCs w:val="28"/>
        </w:rPr>
        <w:t>%.</w:t>
      </w:r>
      <w:r w:rsidRPr="00E62DC5">
        <w:rPr>
          <w:rFonts w:ascii="Times New Roman" w:hAnsi="Times New Roman" w:cs="Times New Roman"/>
          <w:sz w:val="28"/>
          <w:szCs w:val="28"/>
        </w:rPr>
        <w:t xml:space="preserve">                            В ходе реализации областной долгосрочной целевой программы «Развитие физической культуры и спорта в Псковской области на 2012-2015 годы» в 2012 году проведено укрепление материально-технической базы</w:t>
      </w:r>
      <w:r w:rsidR="00610A80" w:rsidRPr="00E62DC5">
        <w:rPr>
          <w:rFonts w:ascii="Times New Roman" w:hAnsi="Times New Roman" w:cs="Times New Roman"/>
          <w:sz w:val="28"/>
          <w:szCs w:val="28"/>
        </w:rPr>
        <w:t xml:space="preserve">: </w:t>
      </w:r>
      <w:r w:rsidR="008F21A8" w:rsidRPr="00E62DC5">
        <w:rPr>
          <w:rFonts w:ascii="Times New Roman" w:hAnsi="Times New Roman" w:cs="Times New Roman"/>
          <w:sz w:val="28"/>
          <w:szCs w:val="28"/>
        </w:rPr>
        <w:t>приобретено спортивное оборудование на сумму 283,6 тыс.рублей.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Анализ использования школьных спортивных сооружений показал, что спортивные залы и пришкольные площадки используются                       по назначению, т.е. для проведения уроков физической культуры, а также факультативных и внешкольных физкультурно-оздоровительных мероприятий.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В </w:t>
      </w:r>
      <w:r w:rsidR="008F21A8" w:rsidRPr="00E62DC5">
        <w:rPr>
          <w:rFonts w:ascii="Times New Roman" w:hAnsi="Times New Roman" w:cs="Times New Roman"/>
          <w:sz w:val="28"/>
          <w:szCs w:val="28"/>
        </w:rPr>
        <w:t xml:space="preserve">ряде школ города </w:t>
      </w:r>
      <w:r w:rsidRPr="00E62DC5">
        <w:rPr>
          <w:rFonts w:ascii="Times New Roman" w:hAnsi="Times New Roman" w:cs="Times New Roman"/>
          <w:sz w:val="28"/>
          <w:szCs w:val="28"/>
        </w:rPr>
        <w:t xml:space="preserve">наблюдается интеграция  в использовании спортивных объектов учреждений дополнительного образования и школ при организации уроков физической культуры    и учебно-тренировочных занятий.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В настоящее время в общеобразовательных учреждениях имеется,  в основном, необходимый спортивный инвентарь и оборудование. Это, прежде всего, мячи для игровых видов спорта, снаряды для прохождения учебного раздела «Гимнастика», легкоатлетический инвентарь.</w:t>
      </w:r>
    </w:p>
    <w:p w:rsidR="008F21A8"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В 2011-2012 учебном году 3-й урок физкультуры введен во всех общеобра</w:t>
      </w:r>
      <w:r w:rsidR="008F21A8" w:rsidRPr="00E62DC5">
        <w:rPr>
          <w:rFonts w:ascii="Times New Roman" w:hAnsi="Times New Roman" w:cs="Times New Roman"/>
          <w:sz w:val="28"/>
          <w:szCs w:val="28"/>
        </w:rPr>
        <w:t>зовательных учреждениях области.</w:t>
      </w:r>
    </w:p>
    <w:p w:rsidR="007C405E" w:rsidRPr="00E62DC5" w:rsidRDefault="008F21A8"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Обучающиеся муниципальных образовательных учреждений принимают активное участие в</w:t>
      </w:r>
      <w:r w:rsidR="007C405E" w:rsidRPr="00E62DC5">
        <w:rPr>
          <w:rFonts w:ascii="Times New Roman" w:hAnsi="Times New Roman" w:cs="Times New Roman"/>
          <w:sz w:val="28"/>
          <w:szCs w:val="28"/>
        </w:rPr>
        <w:t xml:space="preserve"> комплекс</w:t>
      </w:r>
      <w:r w:rsidRPr="00E62DC5">
        <w:rPr>
          <w:rFonts w:ascii="Times New Roman" w:hAnsi="Times New Roman" w:cs="Times New Roman"/>
          <w:sz w:val="28"/>
          <w:szCs w:val="28"/>
        </w:rPr>
        <w:t>е</w:t>
      </w:r>
      <w:r w:rsidR="007C405E" w:rsidRPr="00E62DC5">
        <w:rPr>
          <w:rFonts w:ascii="Times New Roman" w:hAnsi="Times New Roman" w:cs="Times New Roman"/>
          <w:sz w:val="28"/>
          <w:szCs w:val="28"/>
        </w:rPr>
        <w:t xml:space="preserve"> мероприятий по программе «Губернские состязания» под девизом «Здоровые дети», в которых принимают участие обучающиеся с 4 по 11 класс.  </w:t>
      </w:r>
    </w:p>
    <w:p w:rsidR="007C405E" w:rsidRPr="00E62DC5" w:rsidRDefault="007C405E" w:rsidP="00E62DC5">
      <w:pPr>
        <w:pStyle w:val="32"/>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В 2011-2012 учебном году в данном меропр</w:t>
      </w:r>
      <w:r w:rsidR="006C03C5" w:rsidRPr="00E62DC5">
        <w:rPr>
          <w:rFonts w:ascii="Times New Roman" w:hAnsi="Times New Roman" w:cs="Times New Roman"/>
          <w:sz w:val="28"/>
          <w:szCs w:val="28"/>
        </w:rPr>
        <w:t xml:space="preserve">иятии приняли участие  </w:t>
      </w:r>
      <w:r w:rsidRPr="00E62DC5">
        <w:rPr>
          <w:rFonts w:ascii="Times New Roman" w:hAnsi="Times New Roman" w:cs="Times New Roman"/>
          <w:sz w:val="28"/>
          <w:szCs w:val="28"/>
        </w:rPr>
        <w:t xml:space="preserve">  9</w:t>
      </w:r>
      <w:r w:rsidR="008F21A8" w:rsidRPr="00E62DC5">
        <w:rPr>
          <w:rFonts w:ascii="Times New Roman" w:hAnsi="Times New Roman" w:cs="Times New Roman"/>
          <w:sz w:val="28"/>
          <w:szCs w:val="28"/>
        </w:rPr>
        <w:t>8</w:t>
      </w:r>
      <w:r w:rsidRPr="00E62DC5">
        <w:rPr>
          <w:rFonts w:ascii="Times New Roman" w:hAnsi="Times New Roman" w:cs="Times New Roman"/>
          <w:sz w:val="28"/>
          <w:szCs w:val="28"/>
        </w:rPr>
        <w:t xml:space="preserve"> % о</w:t>
      </w:r>
      <w:r w:rsidR="008F21A8" w:rsidRPr="00E62DC5">
        <w:rPr>
          <w:rFonts w:ascii="Times New Roman" w:hAnsi="Times New Roman" w:cs="Times New Roman"/>
          <w:sz w:val="28"/>
          <w:szCs w:val="28"/>
        </w:rPr>
        <w:t>бучающихся 4-11 классов</w:t>
      </w:r>
      <w:r w:rsidRPr="00E62DC5">
        <w:rPr>
          <w:rFonts w:ascii="Times New Roman" w:hAnsi="Times New Roman" w:cs="Times New Roman"/>
          <w:sz w:val="28"/>
          <w:szCs w:val="28"/>
        </w:rPr>
        <w:t xml:space="preserve">. </w:t>
      </w:r>
    </w:p>
    <w:p w:rsidR="007C405E" w:rsidRPr="00E62DC5" w:rsidRDefault="007C405E" w:rsidP="00E62DC5">
      <w:pPr>
        <w:pStyle w:val="32"/>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В рамках областной долгосрочной целевой программы «Допризывная подготовка молодежи в Псковской области на 2010-2014 годы» проведены военные сборы для старшеклассников</w:t>
      </w:r>
      <w:r w:rsidR="006C03C5" w:rsidRPr="00E62DC5">
        <w:rPr>
          <w:rFonts w:ascii="Times New Roman" w:hAnsi="Times New Roman" w:cs="Times New Roman"/>
          <w:sz w:val="28"/>
          <w:szCs w:val="28"/>
        </w:rPr>
        <w:t xml:space="preserve"> (424 юношей 10-х классов)</w:t>
      </w:r>
      <w:r w:rsidRPr="00E62DC5">
        <w:rPr>
          <w:rFonts w:ascii="Times New Roman" w:hAnsi="Times New Roman" w:cs="Times New Roman"/>
          <w:sz w:val="28"/>
          <w:szCs w:val="28"/>
        </w:rPr>
        <w:t>, олимпиада по начальной военной подготовке, повышение квалификации преподавателей по основам безопасности жизнедеятельност</w:t>
      </w:r>
      <w:r w:rsidR="008F21A8" w:rsidRPr="00E62DC5">
        <w:rPr>
          <w:rFonts w:ascii="Times New Roman" w:hAnsi="Times New Roman" w:cs="Times New Roman"/>
          <w:sz w:val="28"/>
          <w:szCs w:val="28"/>
        </w:rPr>
        <w:t>и</w:t>
      </w:r>
    </w:p>
    <w:p w:rsidR="008F21A8" w:rsidRPr="00E62DC5" w:rsidRDefault="008F21A8" w:rsidP="00E62DC5">
      <w:pPr>
        <w:pStyle w:val="a9"/>
        <w:tabs>
          <w:tab w:val="left" w:pos="426"/>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В течение  года в школах города проводилась работа и по усилению практической направленности учебных занятий по курсу ОБЖ:</w:t>
      </w:r>
    </w:p>
    <w:p w:rsidR="008F21A8" w:rsidRPr="00E62DC5" w:rsidRDefault="008F21A8" w:rsidP="00E62DC5">
      <w:pPr>
        <w:pStyle w:val="a9"/>
        <w:numPr>
          <w:ilvl w:val="0"/>
          <w:numId w:val="23"/>
        </w:numPr>
        <w:tabs>
          <w:tab w:val="left" w:pos="0"/>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действия при возникновении ЧС природного и техногенного характера, </w:t>
      </w:r>
    </w:p>
    <w:p w:rsidR="008F21A8" w:rsidRPr="00E62DC5" w:rsidRDefault="008F21A8" w:rsidP="00E62DC5">
      <w:pPr>
        <w:pStyle w:val="a9"/>
        <w:numPr>
          <w:ilvl w:val="0"/>
          <w:numId w:val="23"/>
        </w:numPr>
        <w:tabs>
          <w:tab w:val="left" w:pos="0"/>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отработка действий при экстренной эвакуации, </w:t>
      </w:r>
    </w:p>
    <w:p w:rsidR="008F21A8" w:rsidRPr="00E62DC5" w:rsidRDefault="008F21A8" w:rsidP="00E62DC5">
      <w:pPr>
        <w:pStyle w:val="a9"/>
        <w:numPr>
          <w:ilvl w:val="0"/>
          <w:numId w:val="23"/>
        </w:numPr>
        <w:tabs>
          <w:tab w:val="left" w:pos="0"/>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оказание первой медицинской помощи, </w:t>
      </w:r>
    </w:p>
    <w:p w:rsidR="008F21A8" w:rsidRPr="00E62DC5" w:rsidRDefault="008F21A8" w:rsidP="00E62DC5">
      <w:pPr>
        <w:pStyle w:val="a9"/>
        <w:numPr>
          <w:ilvl w:val="0"/>
          <w:numId w:val="23"/>
        </w:numPr>
        <w:tabs>
          <w:tab w:val="left" w:pos="0"/>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практические занятия по правилам поведения на улицах и дорогах города,  </w:t>
      </w:r>
    </w:p>
    <w:p w:rsidR="008F21A8" w:rsidRPr="00E62DC5" w:rsidRDefault="008F21A8" w:rsidP="00E62DC5">
      <w:pPr>
        <w:pStyle w:val="a9"/>
        <w:numPr>
          <w:ilvl w:val="0"/>
          <w:numId w:val="23"/>
        </w:numPr>
        <w:tabs>
          <w:tab w:val="left" w:pos="0"/>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правила поведения в криминальных ситуациях. </w:t>
      </w:r>
    </w:p>
    <w:p w:rsidR="008F21A8" w:rsidRPr="00E62DC5" w:rsidRDefault="008F21A8" w:rsidP="00E62DC5">
      <w:pPr>
        <w:pStyle w:val="a9"/>
        <w:tabs>
          <w:tab w:val="left" w:pos="426"/>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В декабре 2012 года прошла  городская Олимпиада по ОБЖ. В ней приняли участие 100 учащихся 9-11-х классов из 24 школ города. Победителями Олимпиады стали:</w:t>
      </w:r>
    </w:p>
    <w:p w:rsidR="008F21A8" w:rsidRPr="00E62DC5" w:rsidRDefault="008F21A8" w:rsidP="00E62DC5">
      <w:pPr>
        <w:pStyle w:val="a9"/>
        <w:tabs>
          <w:tab w:val="left" w:pos="426"/>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Хватцева Елена 9 класс, лицей №4;</w:t>
      </w:r>
    </w:p>
    <w:p w:rsidR="008F21A8" w:rsidRPr="00E62DC5" w:rsidRDefault="008F21A8" w:rsidP="00E62DC5">
      <w:pPr>
        <w:pStyle w:val="a9"/>
        <w:tabs>
          <w:tab w:val="left" w:pos="426"/>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Иванов Иван, 10 класс, СОШ№94</w:t>
      </w:r>
    </w:p>
    <w:p w:rsidR="008F21A8" w:rsidRPr="00E62DC5" w:rsidRDefault="008F21A8" w:rsidP="00E62DC5">
      <w:pPr>
        <w:pStyle w:val="a9"/>
        <w:tabs>
          <w:tab w:val="left" w:pos="426"/>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Ряшин Юрий, 11 класс, ЦО «ППК»</w:t>
      </w:r>
    </w:p>
    <w:p w:rsidR="008F21A8" w:rsidRPr="00E62DC5" w:rsidRDefault="008F21A8" w:rsidP="00E62DC5">
      <w:pPr>
        <w:pStyle w:val="a9"/>
        <w:tabs>
          <w:tab w:val="left" w:pos="426"/>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         В первом полугодии 2012 года был проведен конкурс среди учащихся 4-х классов “Я и пожарная безопасность”. В конкурсе приняли участие более 1600 учащихся из 25 школ.</w:t>
      </w:r>
    </w:p>
    <w:p w:rsidR="008F21A8" w:rsidRPr="00E62DC5" w:rsidRDefault="008F21A8" w:rsidP="00E62DC5">
      <w:pPr>
        <w:pStyle w:val="a9"/>
        <w:tabs>
          <w:tab w:val="left" w:pos="426"/>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      </w:t>
      </w:r>
      <w:r w:rsidRPr="00E62DC5">
        <w:rPr>
          <w:rFonts w:ascii="Times New Roman" w:hAnsi="Times New Roman" w:cs="Times New Roman"/>
          <w:color w:val="000000"/>
          <w:sz w:val="28"/>
          <w:szCs w:val="28"/>
        </w:rPr>
        <w:tab/>
        <w:t xml:space="preserve"> В апреле 2012 года проведено соревнование “Школа безопасности”  в котором приняли участие 120 учащихся из 20 школ. </w:t>
      </w:r>
    </w:p>
    <w:p w:rsidR="008F21A8" w:rsidRPr="00E62DC5" w:rsidRDefault="008F21A8" w:rsidP="00E62DC5">
      <w:pPr>
        <w:pStyle w:val="a9"/>
        <w:tabs>
          <w:tab w:val="left" w:pos="426"/>
          <w:tab w:val="left" w:pos="567"/>
        </w:tabs>
        <w:spacing w:after="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ab/>
        <w:t xml:space="preserve">В мае 2012 года на базе образовательных учреждений и на базе МБОУ ДОД «Центр внешкольной работы «Патриот» были проведены учебные сборы с обучающими 10-х классов. В сборах приняли участие 432 юноши, которые прошли начальную военную подготовку по 35 часовой программе. </w:t>
      </w:r>
      <w:r w:rsidRPr="00E62DC5">
        <w:rPr>
          <w:rFonts w:ascii="Times New Roman" w:hAnsi="Times New Roman" w:cs="Times New Roman"/>
          <w:color w:val="000000"/>
          <w:sz w:val="28"/>
          <w:szCs w:val="28"/>
        </w:rPr>
        <w:lastRenderedPageBreak/>
        <w:t>Для девушек проведена курсовая подготовка по 30 часовой программе «Правила оказания первой медицинской помощи».</w:t>
      </w:r>
    </w:p>
    <w:p w:rsidR="008F21A8" w:rsidRPr="00E62DC5" w:rsidRDefault="008F21A8" w:rsidP="00E62DC5">
      <w:pPr>
        <w:tabs>
          <w:tab w:val="left" w:pos="426"/>
          <w:tab w:val="left" w:pos="567"/>
        </w:tabs>
        <w:spacing w:after="0"/>
        <w:jc w:val="both"/>
        <w:rPr>
          <w:rFonts w:ascii="Times New Roman" w:hAnsi="Times New Roman" w:cs="Times New Roman"/>
          <w:color w:val="000000"/>
          <w:sz w:val="28"/>
          <w:szCs w:val="28"/>
          <w:u w:val="single"/>
          <w:lang w:val="en-US"/>
        </w:rPr>
      </w:pPr>
      <w:r w:rsidRPr="00E62DC5">
        <w:rPr>
          <w:rFonts w:ascii="Times New Roman" w:hAnsi="Times New Roman" w:cs="Times New Roman"/>
          <w:color w:val="000000"/>
          <w:sz w:val="28"/>
          <w:szCs w:val="28"/>
          <w:u w:val="single"/>
          <w:lang w:val="en-US"/>
        </w:rPr>
        <w:t>Задачи на 201</w:t>
      </w:r>
      <w:r w:rsidRPr="00E62DC5">
        <w:rPr>
          <w:rFonts w:ascii="Times New Roman" w:hAnsi="Times New Roman" w:cs="Times New Roman"/>
          <w:color w:val="000000"/>
          <w:sz w:val="28"/>
          <w:szCs w:val="28"/>
          <w:u w:val="single"/>
        </w:rPr>
        <w:t>3</w:t>
      </w:r>
      <w:r w:rsidRPr="00E62DC5">
        <w:rPr>
          <w:rFonts w:ascii="Times New Roman" w:hAnsi="Times New Roman" w:cs="Times New Roman"/>
          <w:color w:val="000000"/>
          <w:sz w:val="28"/>
          <w:szCs w:val="28"/>
          <w:u w:val="single"/>
          <w:lang w:val="en-US"/>
        </w:rPr>
        <w:t xml:space="preserve"> год</w:t>
      </w:r>
    </w:p>
    <w:p w:rsidR="008F21A8" w:rsidRPr="00E62DC5" w:rsidRDefault="008F21A8" w:rsidP="00E62DC5">
      <w:pPr>
        <w:numPr>
          <w:ilvl w:val="1"/>
          <w:numId w:val="22"/>
        </w:numPr>
        <w:tabs>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Продолжать работу по повышению профессионального и методического мастерства преподавателей ОБЖ</w:t>
      </w:r>
    </w:p>
    <w:p w:rsidR="008F21A8" w:rsidRPr="00E62DC5" w:rsidRDefault="008F21A8" w:rsidP="00E62DC5">
      <w:pPr>
        <w:numPr>
          <w:ilvl w:val="1"/>
          <w:numId w:val="22"/>
        </w:numPr>
        <w:tabs>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Основные усилия преподавателей ОБЖ направить на формирование у учащихся практических умений и навыков.</w:t>
      </w:r>
    </w:p>
    <w:p w:rsidR="008F21A8" w:rsidRPr="00E62DC5" w:rsidRDefault="008F21A8" w:rsidP="00E62DC5">
      <w:pPr>
        <w:numPr>
          <w:ilvl w:val="1"/>
          <w:numId w:val="22"/>
        </w:numPr>
        <w:tabs>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Продолжать работу по дальнейшему совершенствованию в школах учебно-методической базы по курсу ОБЖ и ГО</w:t>
      </w:r>
    </w:p>
    <w:p w:rsidR="008F21A8" w:rsidRPr="00E62DC5" w:rsidRDefault="008F21A8" w:rsidP="00E62DC5">
      <w:pPr>
        <w:numPr>
          <w:ilvl w:val="1"/>
          <w:numId w:val="22"/>
        </w:numPr>
        <w:tabs>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Совершенствовать работу по патриотическому и военно-патриотическому воспитанию школьников в рамках программы курса ОБЖ.</w:t>
      </w:r>
    </w:p>
    <w:p w:rsidR="008F21A8" w:rsidRPr="00E62DC5" w:rsidRDefault="008F21A8" w:rsidP="00E62DC5">
      <w:pPr>
        <w:numPr>
          <w:ilvl w:val="1"/>
          <w:numId w:val="22"/>
        </w:numPr>
        <w:tabs>
          <w:tab w:val="left" w:pos="426"/>
          <w:tab w:val="left" w:pos="567"/>
        </w:tabs>
        <w:suppressAutoHyphens w:val="0"/>
        <w:spacing w:after="0" w:line="240" w:lineRule="auto"/>
        <w:ind w:left="0" w:firstLine="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Увеличить   количество практических занятий по действиям учащихся в случае возникновения ЧС.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5. Эффекты реализации направления в 2012 году</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Эффектами реализации направления являются:</w:t>
      </w:r>
    </w:p>
    <w:p w:rsidR="007C405E" w:rsidRPr="00E62DC5" w:rsidRDefault="007C405E" w:rsidP="00E62DC5">
      <w:pPr>
        <w:pStyle w:val="ConsPlusNormal"/>
        <w:widowContro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развитие межведомственного взаимодействия между учреждениями медицины и образования в вопросах охраны здоровья детей;</w:t>
      </w:r>
    </w:p>
    <w:p w:rsidR="007C405E" w:rsidRPr="00E62DC5" w:rsidRDefault="007C405E" w:rsidP="00E62DC5">
      <w:pPr>
        <w:pStyle w:val="ConsPlusNormal"/>
        <w:widowContro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усиление участия общественных организаций в мероприятиях, направленных на формирование и сохранение здоровья детей;</w:t>
      </w:r>
    </w:p>
    <w:p w:rsidR="007C405E" w:rsidRPr="00E62DC5" w:rsidRDefault="007C405E" w:rsidP="00E62DC5">
      <w:pPr>
        <w:pStyle w:val="ConsPlusNormal"/>
        <w:widowContro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комплексное научно-методическое сопровождение педагогических кадров, медицинских работников, работников школьных столовых, родителей и обучающихся в вопросах здоровьесбережения детей;</w:t>
      </w:r>
    </w:p>
    <w:p w:rsidR="007C405E" w:rsidRPr="00E62DC5" w:rsidRDefault="007C405E" w:rsidP="00E62DC5">
      <w:pPr>
        <w:pStyle w:val="ConsPlusNormal"/>
        <w:widowContro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укрепление материально-технической базы  школьных столовых и  медицинских кабинетов; </w:t>
      </w:r>
    </w:p>
    <w:p w:rsidR="007C405E" w:rsidRPr="00E62DC5" w:rsidRDefault="007C405E" w:rsidP="00E62DC5">
      <w:pPr>
        <w:pStyle w:val="ConsPlusNormal"/>
        <w:widowContro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увеличение доли оздоровленных детей в детских оздоровительных лагерях и санаториях, от общего количества дет</w:t>
      </w:r>
      <w:r w:rsidR="008F21A8" w:rsidRPr="00E62DC5">
        <w:rPr>
          <w:rFonts w:ascii="Times New Roman" w:hAnsi="Times New Roman" w:cs="Times New Roman"/>
          <w:color w:val="000000"/>
          <w:sz w:val="28"/>
          <w:szCs w:val="28"/>
        </w:rPr>
        <w:t>ей школьного возраста</w:t>
      </w:r>
      <w:r w:rsidRPr="00E62DC5">
        <w:rPr>
          <w:rFonts w:ascii="Times New Roman" w:hAnsi="Times New Roman" w:cs="Times New Roman"/>
          <w:color w:val="000000"/>
          <w:sz w:val="28"/>
          <w:szCs w:val="28"/>
        </w:rPr>
        <w:t>;</w:t>
      </w:r>
    </w:p>
    <w:p w:rsidR="007C405E" w:rsidRPr="00E62DC5" w:rsidRDefault="007C405E" w:rsidP="00E62DC5">
      <w:pPr>
        <w:pStyle w:val="ConsPlusNormal"/>
        <w:widowControl/>
        <w:tabs>
          <w:tab w:val="left" w:pos="567"/>
          <w:tab w:val="left" w:pos="720"/>
        </w:tabs>
        <w:spacing w:line="276" w:lineRule="auto"/>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 доли детей, находящихся в трудной жизненной ситуации, получивших отдых и оздоровление, от общего количества детей школьного возраста, находящихся в труд</w:t>
      </w:r>
      <w:r w:rsidR="008F21A8" w:rsidRPr="00E62DC5">
        <w:rPr>
          <w:rFonts w:ascii="Times New Roman" w:hAnsi="Times New Roman" w:cs="Times New Roman"/>
          <w:sz w:val="28"/>
          <w:szCs w:val="28"/>
        </w:rPr>
        <w:t>ной жизненной ситуации.</w:t>
      </w: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6. Проблемные вопросы реализации направления</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К проблемам реализации направления относятся:</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трудности осуществления лицензирования медицинских кабинетов образовательных учреждений (медицинские работники находятся в штате учреждений здравоохранения);</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проблемы с изучением отдельных разделов программы «Физическая культура» в связи с недостаточным обеспечением школ спортивным оборудованием и инвентарем, оборудованием спортив</w:t>
      </w:r>
      <w:r w:rsidR="008F21A8" w:rsidRPr="00E62DC5">
        <w:rPr>
          <w:rFonts w:ascii="Times New Roman" w:hAnsi="Times New Roman" w:cs="Times New Roman"/>
          <w:sz w:val="28"/>
          <w:szCs w:val="28"/>
        </w:rPr>
        <w:t>ных площадок и спортивных залов;</w:t>
      </w:r>
    </w:p>
    <w:p w:rsidR="008F21A8" w:rsidRPr="00E62DC5" w:rsidRDefault="008F21A8"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недостаточно высокий охват детей горячим питанием.</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p>
    <w:p w:rsidR="007C405E" w:rsidRPr="00E62DC5" w:rsidRDefault="007C405E" w:rsidP="00E62DC5">
      <w:pPr>
        <w:tabs>
          <w:tab w:val="left" w:pos="567"/>
          <w:tab w:val="left" w:pos="720"/>
        </w:tabs>
        <w:spacing w:after="0"/>
        <w:jc w:val="both"/>
        <w:rPr>
          <w:rFonts w:ascii="Times New Roman" w:hAnsi="Times New Roman" w:cs="Times New Roman"/>
          <w:sz w:val="28"/>
          <w:szCs w:val="28"/>
        </w:rPr>
      </w:pPr>
    </w:p>
    <w:p w:rsidR="007C405E" w:rsidRPr="00E62DC5" w:rsidRDefault="002B64BD" w:rsidP="00E62DC5">
      <w:pPr>
        <w:tabs>
          <w:tab w:val="left" w:pos="567"/>
          <w:tab w:val="left" w:pos="720"/>
        </w:tabs>
        <w:spacing w:after="0"/>
        <w:jc w:val="both"/>
        <w:rPr>
          <w:rFonts w:ascii="Times New Roman" w:hAnsi="Times New Roman" w:cs="Times New Roman"/>
          <w:b/>
          <w:sz w:val="28"/>
          <w:szCs w:val="28"/>
        </w:rPr>
      </w:pPr>
      <w:r>
        <w:rPr>
          <w:rFonts w:ascii="Times New Roman" w:hAnsi="Times New Roman" w:cs="Times New Roman"/>
          <w:b/>
          <w:sz w:val="28"/>
          <w:szCs w:val="28"/>
        </w:rPr>
        <w:tab/>
      </w:r>
      <w:r w:rsidR="007C405E" w:rsidRPr="00E62DC5">
        <w:rPr>
          <w:rFonts w:ascii="Times New Roman" w:hAnsi="Times New Roman" w:cs="Times New Roman"/>
          <w:b/>
          <w:sz w:val="28"/>
          <w:szCs w:val="28"/>
        </w:rPr>
        <w:t>7. Задачи и планируемые показатели на следующий календарный год по реализации направления</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b/>
          <w:sz w:val="28"/>
          <w:szCs w:val="28"/>
        </w:rPr>
        <w:tab/>
      </w:r>
      <w:r w:rsidRPr="00E62DC5">
        <w:rPr>
          <w:rFonts w:ascii="Times New Roman" w:hAnsi="Times New Roman" w:cs="Times New Roman"/>
          <w:sz w:val="28"/>
          <w:szCs w:val="28"/>
        </w:rPr>
        <w:t>Важнейшими задачами реализации данного направления являются:</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обеспечение реализации образовательных программ по предмету «Физическая культура» путем укрепления материально-технической базы спортивных залов и школьных площадок;</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iCs/>
          <w:sz w:val="28"/>
          <w:szCs w:val="28"/>
        </w:rPr>
      </w:pPr>
      <w:r w:rsidRPr="00E62DC5">
        <w:rPr>
          <w:rFonts w:ascii="Times New Roman" w:hAnsi="Times New Roman" w:cs="Times New Roman"/>
          <w:iCs/>
          <w:sz w:val="28"/>
          <w:szCs w:val="28"/>
        </w:rPr>
        <w:t xml:space="preserve">реализация </w:t>
      </w:r>
      <w:r w:rsidR="008F21A8" w:rsidRPr="00E62DC5">
        <w:rPr>
          <w:rFonts w:ascii="Times New Roman" w:hAnsi="Times New Roman" w:cs="Times New Roman"/>
          <w:iCs/>
          <w:sz w:val="28"/>
          <w:szCs w:val="28"/>
        </w:rPr>
        <w:t>ДЦП</w:t>
      </w:r>
      <w:r w:rsidRPr="00E62DC5">
        <w:rPr>
          <w:rFonts w:ascii="Times New Roman" w:hAnsi="Times New Roman" w:cs="Times New Roman"/>
          <w:iCs/>
          <w:sz w:val="28"/>
          <w:szCs w:val="28"/>
        </w:rPr>
        <w:t xml:space="preserve"> «</w:t>
      </w:r>
      <w:r w:rsidR="008F21A8" w:rsidRPr="00E62DC5">
        <w:rPr>
          <w:rFonts w:ascii="Times New Roman" w:hAnsi="Times New Roman" w:cs="Times New Roman"/>
          <w:iCs/>
          <w:sz w:val="28"/>
          <w:szCs w:val="28"/>
        </w:rPr>
        <w:t xml:space="preserve">Школьное </w:t>
      </w:r>
      <w:r w:rsidRPr="00E62DC5">
        <w:rPr>
          <w:rFonts w:ascii="Times New Roman" w:hAnsi="Times New Roman" w:cs="Times New Roman"/>
          <w:iCs/>
          <w:sz w:val="28"/>
          <w:szCs w:val="28"/>
        </w:rPr>
        <w:t>питани</w:t>
      </w:r>
      <w:r w:rsidR="008F21A8" w:rsidRPr="00E62DC5">
        <w:rPr>
          <w:rFonts w:ascii="Times New Roman" w:hAnsi="Times New Roman" w:cs="Times New Roman"/>
          <w:iCs/>
          <w:sz w:val="28"/>
          <w:szCs w:val="28"/>
        </w:rPr>
        <w:t>е</w:t>
      </w:r>
      <w:r w:rsidRPr="00E62DC5">
        <w:rPr>
          <w:rFonts w:ascii="Times New Roman" w:hAnsi="Times New Roman" w:cs="Times New Roman"/>
          <w:iCs/>
          <w:sz w:val="28"/>
          <w:szCs w:val="28"/>
        </w:rPr>
        <w:t xml:space="preserve">», </w:t>
      </w:r>
      <w:r w:rsidR="008F21A8" w:rsidRPr="00E62DC5">
        <w:rPr>
          <w:rFonts w:ascii="Times New Roman" w:hAnsi="Times New Roman" w:cs="Times New Roman"/>
          <w:iCs/>
          <w:sz w:val="28"/>
          <w:szCs w:val="28"/>
        </w:rPr>
        <w:t>проекта «Доступная среда»</w:t>
      </w:r>
      <w:r w:rsidRPr="00E62DC5">
        <w:rPr>
          <w:rFonts w:ascii="Times New Roman" w:hAnsi="Times New Roman" w:cs="Times New Roman"/>
          <w:iCs/>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развитие конкурсного движения по направлению сохранения                 и укрепления здоровья школьников;</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iCs/>
          <w:sz w:val="28"/>
          <w:szCs w:val="28"/>
        </w:rPr>
      </w:pPr>
      <w:r w:rsidRPr="00E62DC5">
        <w:rPr>
          <w:rFonts w:ascii="Times New Roman" w:hAnsi="Times New Roman" w:cs="Times New Roman"/>
          <w:iCs/>
          <w:sz w:val="28"/>
          <w:szCs w:val="28"/>
        </w:rPr>
        <w:t>лицензиро</w:t>
      </w:r>
      <w:r w:rsidR="008F21A8" w:rsidRPr="00E62DC5">
        <w:rPr>
          <w:rFonts w:ascii="Times New Roman" w:hAnsi="Times New Roman" w:cs="Times New Roman"/>
          <w:iCs/>
          <w:sz w:val="28"/>
          <w:szCs w:val="28"/>
        </w:rPr>
        <w:t>вание медицинских кабинетов школ</w:t>
      </w:r>
      <w:r w:rsidR="007B7A33" w:rsidRPr="00E62DC5">
        <w:rPr>
          <w:rFonts w:ascii="Times New Roman" w:hAnsi="Times New Roman" w:cs="Times New Roman"/>
          <w:iCs/>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Ожидается, что реализация вышеуказанных задач позволит к концу 2013 года:</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увеличить долю учащихся образовательных учреждений, имеющих средний и высокий уровень физической подготовленности;</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обеспечить охват обучающихся, которым предоставлена возможность получать качественное горячее питание, до </w:t>
      </w:r>
      <w:r w:rsidR="00C71C09" w:rsidRPr="00E62DC5">
        <w:rPr>
          <w:rFonts w:ascii="Times New Roman" w:hAnsi="Times New Roman" w:cs="Times New Roman"/>
          <w:sz w:val="28"/>
          <w:szCs w:val="28"/>
        </w:rPr>
        <w:t>80</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увеличить долю обучающихся, которым созданы современные условия для занятий физкультурой (в комплексе всех условий), в том числе обеспечена возможность пользоваться современно оборудованными спортзалами, до 25 %, спортплощадками - до 15 %;</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iCs/>
          <w:sz w:val="28"/>
          <w:szCs w:val="28"/>
        </w:rPr>
      </w:pPr>
      <w:r w:rsidRPr="00E62DC5">
        <w:rPr>
          <w:rFonts w:ascii="Times New Roman" w:hAnsi="Times New Roman" w:cs="Times New Roman"/>
          <w:iCs/>
          <w:sz w:val="28"/>
          <w:szCs w:val="28"/>
        </w:rPr>
        <w:t xml:space="preserve">увеличить долю детей, охваченных всеми формами отдыха                     и оздоровления, до </w:t>
      </w:r>
      <w:r w:rsidR="00C71C09" w:rsidRPr="00E62DC5">
        <w:rPr>
          <w:rFonts w:ascii="Times New Roman" w:hAnsi="Times New Roman" w:cs="Times New Roman"/>
          <w:iCs/>
          <w:sz w:val="28"/>
          <w:szCs w:val="28"/>
        </w:rPr>
        <w:t>60</w:t>
      </w:r>
      <w:r w:rsidRPr="00E62DC5">
        <w:rPr>
          <w:rFonts w:ascii="Times New Roman" w:hAnsi="Times New Roman" w:cs="Times New Roman"/>
          <w:iCs/>
          <w:sz w:val="28"/>
          <w:szCs w:val="28"/>
        </w:rPr>
        <w:t xml:space="preserve"> %</w:t>
      </w:r>
      <w:r w:rsidR="00C71C09" w:rsidRPr="00E62DC5">
        <w:rPr>
          <w:rFonts w:ascii="Times New Roman" w:hAnsi="Times New Roman" w:cs="Times New Roman"/>
          <w:iCs/>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создать безбарьерную среду для детей с ограничен</w:t>
      </w:r>
      <w:r w:rsidR="00C71C09" w:rsidRPr="00E62DC5">
        <w:rPr>
          <w:rFonts w:ascii="Times New Roman" w:hAnsi="Times New Roman" w:cs="Times New Roman"/>
          <w:color w:val="000000"/>
          <w:sz w:val="28"/>
          <w:szCs w:val="28"/>
        </w:rPr>
        <w:t>ными возможностями здоровья в</w:t>
      </w:r>
      <w:r w:rsidRPr="00E62DC5">
        <w:rPr>
          <w:rFonts w:ascii="Times New Roman" w:hAnsi="Times New Roman" w:cs="Times New Roman"/>
          <w:color w:val="000000"/>
          <w:sz w:val="28"/>
          <w:szCs w:val="28"/>
        </w:rPr>
        <w:t xml:space="preserve"> муниципальных общеобразовательных учреждениях.</w:t>
      </w: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bookmarkStart w:id="0" w:name="_GoBack"/>
      <w:bookmarkEnd w:id="0"/>
    </w:p>
    <w:p w:rsidR="007C405E" w:rsidRPr="00E62DC5" w:rsidRDefault="002B64BD" w:rsidP="00E62DC5">
      <w:pPr>
        <w:tabs>
          <w:tab w:val="left" w:pos="567"/>
          <w:tab w:val="left" w:pos="720"/>
        </w:tabs>
        <w:spacing w:after="0"/>
        <w:jc w:val="both"/>
        <w:rPr>
          <w:rFonts w:ascii="Times New Roman" w:hAnsi="Times New Roman" w:cs="Times New Roman"/>
          <w:b/>
          <w:sz w:val="28"/>
          <w:szCs w:val="28"/>
        </w:rPr>
      </w:pPr>
      <w:r>
        <w:rPr>
          <w:rFonts w:ascii="Times New Roman" w:hAnsi="Times New Roman" w:cs="Times New Roman"/>
          <w:b/>
          <w:sz w:val="28"/>
          <w:szCs w:val="28"/>
        </w:rPr>
        <w:tab/>
      </w:r>
      <w:r w:rsidR="007C405E" w:rsidRPr="00E62DC5">
        <w:rPr>
          <w:rFonts w:ascii="Times New Roman" w:hAnsi="Times New Roman" w:cs="Times New Roman"/>
          <w:b/>
          <w:sz w:val="28"/>
          <w:szCs w:val="28"/>
        </w:rPr>
        <w:t>8.</w:t>
      </w:r>
      <w:r>
        <w:rPr>
          <w:rFonts w:ascii="Times New Roman" w:hAnsi="Times New Roman" w:cs="Times New Roman"/>
          <w:b/>
          <w:sz w:val="28"/>
          <w:szCs w:val="28"/>
        </w:rPr>
        <w:t xml:space="preserve"> </w:t>
      </w:r>
      <w:r w:rsidR="007C405E" w:rsidRPr="00E62DC5">
        <w:rPr>
          <w:rFonts w:ascii="Times New Roman" w:hAnsi="Times New Roman" w:cs="Times New Roman"/>
          <w:b/>
          <w:sz w:val="28"/>
          <w:szCs w:val="28"/>
        </w:rPr>
        <w:t>Анализ количественных показателей мониторинга реализации инициативы по направлению</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Анализ мониторинга реализации инициативы по данному направлению в 2012 году дает положительную динамику в сравнении             с 2011 годом по следующим количественным показателям:</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увеличение доли общеобразовательных учреждений, в которых обеспечена возможность пользоваться современными столовыми                   (в </w:t>
      </w:r>
      <w:r w:rsidR="00C71C09" w:rsidRPr="00E62DC5">
        <w:rPr>
          <w:rFonts w:ascii="Times New Roman" w:hAnsi="Times New Roman" w:cs="Times New Roman"/>
          <w:sz w:val="28"/>
          <w:szCs w:val="28"/>
        </w:rPr>
        <w:t xml:space="preserve">комплексе всех требований), </w:t>
      </w:r>
      <w:r w:rsidR="007B7A33" w:rsidRPr="00E62DC5">
        <w:rPr>
          <w:rFonts w:ascii="Times New Roman" w:hAnsi="Times New Roman" w:cs="Times New Roman"/>
          <w:sz w:val="28"/>
          <w:szCs w:val="28"/>
        </w:rPr>
        <w:t>93,1</w:t>
      </w:r>
      <w:r w:rsidRPr="00E62DC5">
        <w:rPr>
          <w:rFonts w:ascii="Times New Roman" w:hAnsi="Times New Roman" w:cs="Times New Roman"/>
          <w:sz w:val="28"/>
          <w:szCs w:val="28"/>
        </w:rPr>
        <w:t xml:space="preserve"> %, в т.ч.: наличие собственной столовой или зала для приема пищи с площад</w:t>
      </w:r>
      <w:r w:rsidR="007B7A33" w:rsidRPr="00E62DC5">
        <w:rPr>
          <w:rFonts w:ascii="Times New Roman" w:hAnsi="Times New Roman" w:cs="Times New Roman"/>
          <w:sz w:val="28"/>
          <w:szCs w:val="28"/>
        </w:rPr>
        <w:t xml:space="preserve">ью,  соответствующей СанПиН, </w:t>
      </w:r>
      <w:r w:rsidRPr="00E62DC5">
        <w:rPr>
          <w:rFonts w:ascii="Times New Roman" w:hAnsi="Times New Roman" w:cs="Times New Roman"/>
          <w:sz w:val="28"/>
          <w:szCs w:val="28"/>
        </w:rPr>
        <w:t xml:space="preserve"> до 9</w:t>
      </w:r>
      <w:r w:rsidR="007B7A33" w:rsidRPr="00E62DC5">
        <w:rPr>
          <w:rFonts w:ascii="Times New Roman" w:hAnsi="Times New Roman" w:cs="Times New Roman"/>
          <w:sz w:val="28"/>
          <w:szCs w:val="28"/>
        </w:rPr>
        <w:t>6,7</w:t>
      </w:r>
      <w:r w:rsidR="00C71C09"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увеличение доли обучающихся, которым предоставлена возможность пользоваться современно оборудованными спортзалами           (в комп</w:t>
      </w:r>
      <w:r w:rsidR="007B7A33" w:rsidRPr="00E62DC5">
        <w:rPr>
          <w:rFonts w:ascii="Times New Roman" w:hAnsi="Times New Roman" w:cs="Times New Roman"/>
          <w:sz w:val="28"/>
          <w:szCs w:val="28"/>
        </w:rPr>
        <w:t>лексе всех требований), до 24</w:t>
      </w:r>
      <w:r w:rsidRPr="00E62DC5">
        <w:rPr>
          <w:rFonts w:ascii="Times New Roman" w:hAnsi="Times New Roman" w:cs="Times New Roman"/>
          <w:sz w:val="28"/>
          <w:szCs w:val="28"/>
        </w:rPr>
        <w:t xml:space="preserve"> % и спортивными площадками (в комплексе всех требований), до</w:t>
      </w:r>
      <w:r w:rsidR="007B7A33" w:rsidRPr="00E62DC5">
        <w:rPr>
          <w:rFonts w:ascii="Times New Roman" w:hAnsi="Times New Roman" w:cs="Times New Roman"/>
          <w:sz w:val="28"/>
          <w:szCs w:val="28"/>
        </w:rPr>
        <w:t xml:space="preserve"> 14%</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 доли обучающихся, в образовательном плане которых предусмотрено более 3 часов занятий физкультурой в неделю (от общей численности обучающихся), с 25,3 % до 29,7 %;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увеличение удельного веса численности школьников, обучающихся в зданиях, в которых обеспечено медицинское обслуживание                         (в комплексе требований), </w:t>
      </w:r>
      <w:r w:rsidR="007B7A33" w:rsidRPr="00E62DC5">
        <w:rPr>
          <w:rFonts w:ascii="Times New Roman" w:hAnsi="Times New Roman" w:cs="Times New Roman"/>
          <w:sz w:val="28"/>
          <w:szCs w:val="28"/>
        </w:rPr>
        <w:t>до 92,91%</w:t>
      </w:r>
      <w:r w:rsidRPr="00E62DC5">
        <w:rPr>
          <w:rFonts w:ascii="Times New Roman" w:hAnsi="Times New Roman" w:cs="Times New Roman"/>
          <w:sz w:val="28"/>
          <w:szCs w:val="28"/>
        </w:rPr>
        <w:t>, в том числе: увеличение доли учреждений, где есть в наличии медицинск</w:t>
      </w:r>
      <w:r w:rsidR="007B7A33" w:rsidRPr="00E62DC5">
        <w:rPr>
          <w:rFonts w:ascii="Times New Roman" w:hAnsi="Times New Roman" w:cs="Times New Roman"/>
          <w:sz w:val="28"/>
          <w:szCs w:val="28"/>
        </w:rPr>
        <w:t>ий (лицензированный) кабинет до 31,03%</w:t>
      </w:r>
      <w:r w:rsidRPr="00E62DC5">
        <w:rPr>
          <w:rFonts w:ascii="Times New Roman" w:hAnsi="Times New Roman" w:cs="Times New Roman"/>
          <w:sz w:val="28"/>
          <w:szCs w:val="28"/>
        </w:rPr>
        <w:t xml:space="preserve">, где имеется не менее 1 квалифицированного медицинского работника – </w:t>
      </w:r>
      <w:r w:rsidR="007B7A33" w:rsidRPr="00E62DC5">
        <w:rPr>
          <w:rFonts w:ascii="Times New Roman" w:hAnsi="Times New Roman" w:cs="Times New Roman"/>
          <w:sz w:val="28"/>
          <w:szCs w:val="28"/>
        </w:rPr>
        <w:t>до 31,03</w:t>
      </w:r>
      <w:r w:rsidRPr="00E62DC5">
        <w:rPr>
          <w:rFonts w:ascii="Times New Roman" w:hAnsi="Times New Roman" w:cs="Times New Roman"/>
          <w:sz w:val="28"/>
          <w:szCs w:val="28"/>
        </w:rPr>
        <w:t xml:space="preserve"> %. </w:t>
      </w:r>
    </w:p>
    <w:p w:rsidR="007C405E" w:rsidRPr="00E62DC5" w:rsidRDefault="007C405E" w:rsidP="00E62DC5">
      <w:pPr>
        <w:tabs>
          <w:tab w:val="left" w:pos="567"/>
          <w:tab w:val="left" w:pos="720"/>
        </w:tabs>
        <w:spacing w:after="0"/>
        <w:ind w:firstLine="780"/>
        <w:jc w:val="both"/>
        <w:rPr>
          <w:rFonts w:ascii="Times New Roman" w:hAnsi="Times New Roman" w:cs="Times New Roman"/>
          <w:b/>
          <w:color w:val="000000"/>
          <w:sz w:val="28"/>
          <w:szCs w:val="28"/>
        </w:rPr>
      </w:pPr>
      <w:r w:rsidRPr="00E62DC5">
        <w:rPr>
          <w:rFonts w:ascii="Times New Roman" w:hAnsi="Times New Roman" w:cs="Times New Roman"/>
          <w:b/>
          <w:color w:val="000000"/>
          <w:sz w:val="28"/>
          <w:szCs w:val="28"/>
        </w:rPr>
        <w:tab/>
        <w:t xml:space="preserve"> </w:t>
      </w: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 xml:space="preserve">Часть </w:t>
      </w:r>
      <w:r w:rsidRPr="00E62DC5">
        <w:rPr>
          <w:rFonts w:ascii="Times New Roman" w:hAnsi="Times New Roman" w:cs="Times New Roman"/>
          <w:b/>
          <w:sz w:val="28"/>
          <w:szCs w:val="28"/>
          <w:lang w:val="en-US"/>
        </w:rPr>
        <w:t>VI</w:t>
      </w:r>
      <w:r w:rsidRPr="00E62DC5">
        <w:rPr>
          <w:rFonts w:ascii="Times New Roman" w:hAnsi="Times New Roman" w:cs="Times New Roman"/>
          <w:b/>
          <w:sz w:val="28"/>
          <w:szCs w:val="28"/>
        </w:rPr>
        <w:t>. Развитие самостоятельности школ</w:t>
      </w: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sz w:val="28"/>
          <w:szCs w:val="28"/>
        </w:rPr>
      </w:pPr>
      <w:r w:rsidRPr="00E62DC5">
        <w:rPr>
          <w:rFonts w:ascii="Times New Roman" w:hAnsi="Times New Roman" w:cs="Times New Roman"/>
          <w:b/>
          <w:sz w:val="28"/>
          <w:szCs w:val="28"/>
        </w:rPr>
        <w:t>1. Информация о выполнении плана первоочередных действий по реализации национальной образовательной инициативы «Наша новая школа» в 2012 году (в соответствии с приложением 2)</w:t>
      </w:r>
    </w:p>
    <w:p w:rsidR="007C405E" w:rsidRPr="00E62DC5" w:rsidRDefault="007C405E" w:rsidP="00E62DC5">
      <w:pPr>
        <w:tabs>
          <w:tab w:val="left" w:pos="567"/>
          <w:tab w:val="left" w:pos="720"/>
        </w:tabs>
        <w:spacing w:after="0"/>
        <w:ind w:firstLine="780"/>
        <w:jc w:val="both"/>
        <w:rPr>
          <w:rFonts w:ascii="Times New Roman" w:hAnsi="Times New Roman" w:cs="Times New Roman"/>
          <w:b/>
          <w:i/>
          <w:sz w:val="28"/>
          <w:szCs w:val="28"/>
        </w:rPr>
      </w:pPr>
    </w:p>
    <w:p w:rsidR="007C405E" w:rsidRPr="00E62DC5" w:rsidRDefault="007C405E" w:rsidP="00E62DC5">
      <w:pPr>
        <w:pStyle w:val="af5"/>
        <w:tabs>
          <w:tab w:val="left" w:pos="567"/>
          <w:tab w:val="left" w:pos="720"/>
        </w:tabs>
        <w:spacing w:line="276" w:lineRule="auto"/>
        <w:ind w:left="0" w:firstLine="780"/>
        <w:jc w:val="both"/>
        <w:rPr>
          <w:rFonts w:cs="Times New Roman"/>
          <w:b/>
        </w:rPr>
      </w:pPr>
      <w:r w:rsidRPr="00E62DC5">
        <w:rPr>
          <w:rFonts w:cs="Times New Roman"/>
          <w:b/>
        </w:rPr>
        <w:t xml:space="preserve">2. Нормативная база, обеспечивающая реализацию направления </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color w:val="000000"/>
          <w:spacing w:val="1"/>
          <w:sz w:val="28"/>
          <w:szCs w:val="28"/>
        </w:rPr>
      </w:pPr>
      <w:r w:rsidRPr="00E62DC5">
        <w:rPr>
          <w:rFonts w:ascii="Times New Roman" w:hAnsi="Times New Roman" w:cs="Times New Roman"/>
          <w:color w:val="000000"/>
          <w:spacing w:val="1"/>
          <w:sz w:val="28"/>
          <w:szCs w:val="28"/>
        </w:rPr>
        <w:t>Закон Псковской области от 24.12.2010 № 1035-ОЗ «Об областном бюджете на 2011 год и на плановый период 2012 и 2013 годов»;</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Закон Псковской области от 07.10.2010 № 1006-ОЗ «Об отраслевых системах оплаты труда работников бюджетной сферы».</w:t>
      </w:r>
    </w:p>
    <w:p w:rsidR="007C405E" w:rsidRPr="00E62DC5" w:rsidRDefault="007C405E" w:rsidP="00E62DC5">
      <w:pPr>
        <w:pStyle w:val="af5"/>
        <w:tabs>
          <w:tab w:val="left" w:pos="567"/>
          <w:tab w:val="left" w:pos="720"/>
        </w:tabs>
        <w:spacing w:line="276" w:lineRule="auto"/>
        <w:ind w:left="0" w:firstLine="780"/>
        <w:jc w:val="both"/>
        <w:rPr>
          <w:rFonts w:cs="Times New Roman"/>
          <w:b/>
          <w:i/>
        </w:rPr>
      </w:pPr>
    </w:p>
    <w:p w:rsidR="0052217F" w:rsidRDefault="007C405E" w:rsidP="0052217F">
      <w:pPr>
        <w:pStyle w:val="af5"/>
        <w:numPr>
          <w:ilvl w:val="0"/>
          <w:numId w:val="21"/>
        </w:numPr>
        <w:tabs>
          <w:tab w:val="left" w:pos="567"/>
          <w:tab w:val="left" w:pos="720"/>
        </w:tabs>
        <w:spacing w:line="276" w:lineRule="auto"/>
        <w:jc w:val="both"/>
        <w:rPr>
          <w:rFonts w:cs="Times New Roman"/>
          <w:b/>
        </w:rPr>
      </w:pPr>
      <w:r w:rsidRPr="00E62DC5">
        <w:rPr>
          <w:rFonts w:cs="Times New Roman"/>
          <w:b/>
        </w:rPr>
        <w:t xml:space="preserve">Финансовое обеспечение реализации направления </w:t>
      </w:r>
    </w:p>
    <w:p w:rsidR="0052217F" w:rsidRDefault="007C405E" w:rsidP="0052217F">
      <w:pPr>
        <w:tabs>
          <w:tab w:val="left" w:pos="567"/>
          <w:tab w:val="left" w:pos="720"/>
        </w:tabs>
        <w:ind w:left="900"/>
        <w:jc w:val="both"/>
        <w:rPr>
          <w:rFonts w:ascii="Times New Roman" w:hAnsi="Times New Roman" w:cs="Times New Roman"/>
          <w:color w:val="000000"/>
          <w:sz w:val="28"/>
        </w:rPr>
      </w:pPr>
      <w:r w:rsidRPr="0052217F">
        <w:rPr>
          <w:rFonts w:ascii="Times New Roman" w:hAnsi="Times New Roman" w:cs="Times New Roman"/>
          <w:color w:val="000000"/>
          <w:sz w:val="28"/>
        </w:rPr>
        <w:t xml:space="preserve">Всего - </w:t>
      </w:r>
      <w:r w:rsidRPr="0052217F">
        <w:rPr>
          <w:rFonts w:ascii="Times New Roman" w:hAnsi="Times New Roman" w:cs="Times New Roman"/>
          <w:sz w:val="28"/>
        </w:rPr>
        <w:t xml:space="preserve">1873068,000 </w:t>
      </w:r>
      <w:r w:rsidRPr="0052217F">
        <w:rPr>
          <w:rFonts w:ascii="Times New Roman" w:hAnsi="Times New Roman" w:cs="Times New Roman"/>
          <w:color w:val="000000"/>
          <w:sz w:val="28"/>
        </w:rPr>
        <w:t>тыс. рублей, в т.ч.:</w:t>
      </w:r>
    </w:p>
    <w:p w:rsidR="007C405E" w:rsidRPr="00E62DC5" w:rsidRDefault="007C405E" w:rsidP="0052217F">
      <w:pPr>
        <w:tabs>
          <w:tab w:val="left" w:pos="567"/>
          <w:tab w:val="left" w:pos="720"/>
        </w:tabs>
        <w:ind w:left="90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средства областного бюджета  - </w:t>
      </w:r>
      <w:r w:rsidRPr="00E62DC5">
        <w:rPr>
          <w:rFonts w:ascii="Times New Roman" w:hAnsi="Times New Roman" w:cs="Times New Roman"/>
          <w:sz w:val="28"/>
          <w:szCs w:val="28"/>
        </w:rPr>
        <w:t>187</w:t>
      </w:r>
      <w:r w:rsidR="00ED13FC" w:rsidRPr="00E62DC5">
        <w:rPr>
          <w:rFonts w:ascii="Times New Roman" w:hAnsi="Times New Roman" w:cs="Times New Roman"/>
          <w:sz w:val="28"/>
          <w:szCs w:val="28"/>
        </w:rPr>
        <w:t>3068</w:t>
      </w:r>
      <w:r w:rsidRPr="00E62DC5">
        <w:rPr>
          <w:rFonts w:ascii="Times New Roman" w:hAnsi="Times New Roman" w:cs="Times New Roman"/>
          <w:sz w:val="28"/>
          <w:szCs w:val="28"/>
        </w:rPr>
        <w:t xml:space="preserve">,000 </w:t>
      </w:r>
      <w:r w:rsidRPr="00E62DC5">
        <w:rPr>
          <w:rFonts w:ascii="Times New Roman" w:hAnsi="Times New Roman" w:cs="Times New Roman"/>
          <w:color w:val="000000"/>
          <w:sz w:val="28"/>
          <w:szCs w:val="28"/>
        </w:rPr>
        <w:t xml:space="preserve"> тыс. рублей</w:t>
      </w:r>
    </w:p>
    <w:p w:rsidR="007C405E" w:rsidRPr="00E62DC5" w:rsidRDefault="007C405E" w:rsidP="00E62DC5">
      <w:pPr>
        <w:pStyle w:val="af5"/>
        <w:tabs>
          <w:tab w:val="left" w:pos="567"/>
          <w:tab w:val="left" w:pos="720"/>
        </w:tabs>
        <w:spacing w:line="276" w:lineRule="auto"/>
        <w:ind w:left="0" w:firstLine="780"/>
        <w:jc w:val="both"/>
        <w:rPr>
          <w:rFonts w:cs="Times New Roman"/>
          <w:b/>
          <w:i/>
        </w:rPr>
      </w:pPr>
    </w:p>
    <w:p w:rsidR="007C405E" w:rsidRPr="00E62DC5" w:rsidRDefault="007C405E" w:rsidP="00E62DC5">
      <w:pPr>
        <w:pStyle w:val="af5"/>
        <w:tabs>
          <w:tab w:val="left" w:pos="567"/>
          <w:tab w:val="left" w:pos="720"/>
        </w:tabs>
        <w:spacing w:line="276" w:lineRule="auto"/>
        <w:ind w:left="0"/>
        <w:jc w:val="both"/>
        <w:rPr>
          <w:rFonts w:cs="Times New Roman"/>
          <w:b/>
        </w:rPr>
      </w:pPr>
      <w:r w:rsidRPr="00E62DC5">
        <w:rPr>
          <w:rFonts w:cs="Times New Roman"/>
          <w:b/>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w:t>
      </w:r>
    </w:p>
    <w:p w:rsidR="007C405E" w:rsidRPr="00E62DC5" w:rsidRDefault="007C405E" w:rsidP="00E62DC5">
      <w:pPr>
        <w:shd w:val="clear" w:color="auto" w:fill="FFFFFF"/>
        <w:tabs>
          <w:tab w:val="left" w:pos="567"/>
          <w:tab w:val="left" w:pos="720"/>
        </w:tabs>
        <w:spacing w:after="0"/>
        <w:ind w:firstLine="780"/>
        <w:jc w:val="both"/>
        <w:rPr>
          <w:rFonts w:ascii="Times New Roman" w:hAnsi="Times New Roman" w:cs="Times New Roman"/>
          <w:bCs/>
          <w:sz w:val="28"/>
          <w:szCs w:val="28"/>
        </w:rPr>
      </w:pPr>
      <w:r w:rsidRPr="00E62DC5">
        <w:rPr>
          <w:rFonts w:ascii="Times New Roman" w:hAnsi="Times New Roman" w:cs="Times New Roman"/>
          <w:sz w:val="28"/>
          <w:szCs w:val="28"/>
        </w:rPr>
        <w:t xml:space="preserve">Одной из важнейших задач </w:t>
      </w:r>
      <w:r w:rsidRPr="00E62DC5">
        <w:rPr>
          <w:rFonts w:ascii="Times New Roman" w:hAnsi="Times New Roman" w:cs="Times New Roman"/>
          <w:color w:val="000000"/>
          <w:sz w:val="28"/>
          <w:szCs w:val="28"/>
        </w:rPr>
        <w:t xml:space="preserve">функционирования </w:t>
      </w:r>
      <w:r w:rsidR="00BB04D8" w:rsidRPr="00E62DC5">
        <w:rPr>
          <w:rFonts w:ascii="Times New Roman" w:hAnsi="Times New Roman" w:cs="Times New Roman"/>
          <w:color w:val="000000"/>
          <w:sz w:val="28"/>
          <w:szCs w:val="28"/>
        </w:rPr>
        <w:t xml:space="preserve">муниципальной </w:t>
      </w:r>
      <w:r w:rsidRPr="00E62DC5">
        <w:rPr>
          <w:rFonts w:ascii="Times New Roman" w:hAnsi="Times New Roman" w:cs="Times New Roman"/>
          <w:color w:val="000000"/>
          <w:sz w:val="28"/>
          <w:szCs w:val="28"/>
        </w:rPr>
        <w:t xml:space="preserve">системы образования является </w:t>
      </w:r>
      <w:r w:rsidRPr="00E62DC5">
        <w:rPr>
          <w:rFonts w:ascii="Times New Roman" w:hAnsi="Times New Roman" w:cs="Times New Roman"/>
          <w:bCs/>
          <w:iCs/>
          <w:sz w:val="28"/>
          <w:szCs w:val="28"/>
        </w:rPr>
        <w:t>формирование эффективных финансово-экономических отношений в образовании</w:t>
      </w:r>
      <w:r w:rsidR="00BB04D8" w:rsidRPr="00E62DC5">
        <w:rPr>
          <w:rFonts w:ascii="Times New Roman" w:hAnsi="Times New Roman" w:cs="Times New Roman"/>
          <w:bCs/>
          <w:iCs/>
          <w:sz w:val="28"/>
          <w:szCs w:val="28"/>
        </w:rPr>
        <w:t xml:space="preserve"> на уровне региона</w:t>
      </w:r>
      <w:r w:rsidRPr="00E62DC5">
        <w:rPr>
          <w:rFonts w:ascii="Times New Roman" w:hAnsi="Times New Roman" w:cs="Times New Roman"/>
          <w:bCs/>
          <w:iCs/>
          <w:sz w:val="28"/>
          <w:szCs w:val="28"/>
        </w:rPr>
        <w:t xml:space="preserve">. </w:t>
      </w:r>
      <w:r w:rsidRPr="00E62DC5">
        <w:rPr>
          <w:rFonts w:ascii="Times New Roman" w:hAnsi="Times New Roman" w:cs="Times New Roman"/>
          <w:bCs/>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pacing w:val="1"/>
          <w:sz w:val="28"/>
          <w:szCs w:val="28"/>
        </w:rPr>
      </w:pPr>
      <w:r w:rsidRPr="00E62DC5">
        <w:rPr>
          <w:rFonts w:ascii="Times New Roman" w:hAnsi="Times New Roman" w:cs="Times New Roman"/>
          <w:sz w:val="28"/>
          <w:szCs w:val="28"/>
        </w:rPr>
        <w:lastRenderedPageBreak/>
        <w:t>1. В рамках комплексного проекта модернизации образования (2007-2009 годы) на нормативно-подушевое финансирование переведены все общеобразовательные учреждения</w:t>
      </w:r>
      <w:r w:rsidR="00BB04D8" w:rsidRPr="00E62DC5">
        <w:rPr>
          <w:rFonts w:ascii="Times New Roman" w:hAnsi="Times New Roman" w:cs="Times New Roman"/>
          <w:sz w:val="28"/>
          <w:szCs w:val="28"/>
        </w:rPr>
        <w:t xml:space="preserve"> города</w:t>
      </w:r>
      <w:r w:rsidRPr="00E62DC5">
        <w:rPr>
          <w:rFonts w:ascii="Times New Roman" w:hAnsi="Times New Roman" w:cs="Times New Roman"/>
          <w:sz w:val="28"/>
          <w:szCs w:val="28"/>
        </w:rPr>
        <w:t>.</w:t>
      </w:r>
      <w:r w:rsidRPr="00E62DC5">
        <w:rPr>
          <w:rFonts w:ascii="Times New Roman" w:hAnsi="Times New Roman" w:cs="Times New Roman"/>
          <w:color w:val="000000"/>
          <w:spacing w:val="1"/>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До 2010 года основным нормативом, утверждаемым ежегодно          в законе области об областном бюджете, был средний норматив на 1 учащегося общеобразовательного класса в городских поселениях.</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Основными нормативами, утвержденными в 2010-2012 годах                в законе области об областном бюджете, являются: норматив на 1 учащегося общеобразовательног</w:t>
      </w:r>
      <w:r w:rsidR="00BB04D8" w:rsidRPr="00E62DC5">
        <w:rPr>
          <w:rFonts w:ascii="Times New Roman" w:hAnsi="Times New Roman" w:cs="Times New Roman"/>
          <w:sz w:val="28"/>
          <w:szCs w:val="28"/>
        </w:rPr>
        <w:t>о класса в городских поселениях.</w:t>
      </w:r>
      <w:r w:rsidRPr="00E62DC5">
        <w:rPr>
          <w:rFonts w:ascii="Times New Roman" w:hAnsi="Times New Roman" w:cs="Times New Roman"/>
          <w:sz w:val="28"/>
          <w:szCs w:val="28"/>
        </w:rPr>
        <w:t xml:space="preserve"> Нормативы финансирования различных видов образовательных услуг являются расчетными.</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Нормативное подушевое финансирование образовательных учреждений происходит в зависимости от общего количества учащихся, посещающих данные учреждения: «деньги следуют за учеником».</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При этом для разных групп учащихся (городских, коррекционных и пр.) устанавливаются коэффициенты, позволяющие учесть специфику образовательных программ и контингент учащихся.</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Одно из направлений воздействия норматива связано с концепцией «бюджетирования, ориентированного на результат», вводимого   </w:t>
      </w:r>
      <w:r w:rsidR="00BB04D8" w:rsidRPr="00E62DC5">
        <w:rPr>
          <w:rFonts w:ascii="Times New Roman" w:hAnsi="Times New Roman" w:cs="Times New Roman"/>
          <w:sz w:val="28"/>
          <w:szCs w:val="28"/>
        </w:rPr>
        <w:t xml:space="preserve">в </w:t>
      </w:r>
      <w:r w:rsidRPr="00E62DC5">
        <w:rPr>
          <w:rFonts w:ascii="Times New Roman" w:hAnsi="Times New Roman" w:cs="Times New Roman"/>
          <w:sz w:val="28"/>
          <w:szCs w:val="28"/>
        </w:rPr>
        <w:t>Псковской области с 2007 года. Перевод финансирования основных расходов на нормативную основу создает базу для выделения остальных средств на основе «программно-целевого принципа», связанного                      с достижением конкретных результатов.</w:t>
      </w:r>
    </w:p>
    <w:p w:rsidR="007C405E" w:rsidRPr="00E62DC5" w:rsidRDefault="007C405E" w:rsidP="00E62DC5">
      <w:pPr>
        <w:pStyle w:val="af9"/>
        <w:tabs>
          <w:tab w:val="left" w:pos="567"/>
          <w:tab w:val="left" w:pos="720"/>
        </w:tabs>
        <w:spacing w:after="0" w:line="276" w:lineRule="auto"/>
        <w:ind w:firstLine="780"/>
        <w:rPr>
          <w:rFonts w:ascii="Times New Roman" w:hAnsi="Times New Roman" w:cs="Times New Roman"/>
          <w:szCs w:val="28"/>
        </w:rPr>
      </w:pPr>
      <w:r w:rsidRPr="00E62DC5">
        <w:rPr>
          <w:rFonts w:ascii="Times New Roman" w:hAnsi="Times New Roman" w:cs="Times New Roman"/>
          <w:szCs w:val="28"/>
        </w:rPr>
        <w:t xml:space="preserve">С 2006 года происходит повышение величины нормативов подушевого финансирования для муниципальных общеобразовательных учреждений в </w:t>
      </w:r>
      <w:r w:rsidRPr="00E62DC5">
        <w:rPr>
          <w:rFonts w:ascii="Times New Roman" w:hAnsi="Times New Roman" w:cs="Times New Roman"/>
          <w:bCs/>
          <w:szCs w:val="28"/>
        </w:rPr>
        <w:t>2,3 раза -</w:t>
      </w:r>
      <w:r w:rsidRPr="00E62DC5">
        <w:rPr>
          <w:rFonts w:ascii="Times New Roman" w:hAnsi="Times New Roman" w:cs="Times New Roman"/>
          <w:szCs w:val="28"/>
        </w:rPr>
        <w:t xml:space="preserve"> дл</w:t>
      </w:r>
      <w:r w:rsidR="00BB04D8" w:rsidRPr="00E62DC5">
        <w:rPr>
          <w:rFonts w:ascii="Times New Roman" w:hAnsi="Times New Roman" w:cs="Times New Roman"/>
          <w:szCs w:val="28"/>
        </w:rPr>
        <w:t>я города</w:t>
      </w:r>
      <w:r w:rsidRPr="00E62DC5">
        <w:rPr>
          <w:rFonts w:ascii="Times New Roman" w:hAnsi="Times New Roman" w:cs="Times New Roman"/>
          <w:szCs w:val="28"/>
        </w:rPr>
        <w:t>. Рост норматива по сравнению с 2011 годом составил 6,4% дл</w:t>
      </w:r>
      <w:r w:rsidR="00BB04D8" w:rsidRPr="00E62DC5">
        <w:rPr>
          <w:rFonts w:ascii="Times New Roman" w:hAnsi="Times New Roman" w:cs="Times New Roman"/>
          <w:szCs w:val="28"/>
        </w:rPr>
        <w:t>я города (25415 рублей).</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sz w:val="28"/>
          <w:szCs w:val="28"/>
        </w:rPr>
        <w:t xml:space="preserve">В 2012 году отрабатывался норматив подушевого финансирования                    в системе дополнительного образования детей. Норматив на оплату труда (основную и дополнительную части) с начислениями работников муниципальных общеобразовательных учреждений, обеспечивающих реализацию дополнительного образования детей, определен на основе </w:t>
      </w:r>
      <w:r w:rsidRPr="00E62DC5">
        <w:rPr>
          <w:rFonts w:ascii="Times New Roman" w:hAnsi="Times New Roman" w:cs="Times New Roman"/>
          <w:color w:val="000000"/>
          <w:sz w:val="28"/>
          <w:szCs w:val="28"/>
        </w:rPr>
        <w:t>расчетного регионального норматива 770 рублей в год на 1 обучающегося общеобразовательного учреждения; на обучение шахматной грамоте во вторых классах базовых общеобразовательных учреждений - исходя из размера должностного оклада педагога дополнительного образования, количества ставок в расчете на один класс исходя из 2 часов обучения, учебной нагрузки на ставку 18 часов и числа классов.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2. С 1 января 2011 года была введена </w:t>
      </w:r>
      <w:r w:rsidRPr="00E62DC5">
        <w:rPr>
          <w:rFonts w:ascii="Times New Roman" w:hAnsi="Times New Roman" w:cs="Times New Roman"/>
          <w:bCs/>
          <w:iCs/>
          <w:sz w:val="28"/>
          <w:szCs w:val="28"/>
        </w:rPr>
        <w:t xml:space="preserve">новая система оплаты труда </w:t>
      </w:r>
      <w:r w:rsidRPr="00E62DC5">
        <w:rPr>
          <w:rFonts w:ascii="Times New Roman" w:hAnsi="Times New Roman" w:cs="Times New Roman"/>
          <w:iCs/>
          <w:sz w:val="28"/>
          <w:szCs w:val="28"/>
        </w:rPr>
        <w:t xml:space="preserve">  работников бюджетной сферы</w:t>
      </w:r>
      <w:r w:rsidRPr="00E62DC5">
        <w:rPr>
          <w:rFonts w:ascii="Times New Roman" w:hAnsi="Times New Roman" w:cs="Times New Roman"/>
          <w:i/>
          <w:iCs/>
          <w:sz w:val="28"/>
          <w:szCs w:val="28"/>
        </w:rPr>
        <w:t>.</w:t>
      </w:r>
      <w:r w:rsidRPr="00E62DC5">
        <w:rPr>
          <w:rFonts w:ascii="Times New Roman" w:hAnsi="Times New Roman" w:cs="Times New Roman"/>
          <w:sz w:val="28"/>
          <w:szCs w:val="28"/>
        </w:rPr>
        <w:t xml:space="preserve">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В качестве определяющих приняты следующие подходы                        к реформированию оплаты труда работников общеобразовательных учреждений: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постепенный отказ от Единой тарифной сетки и переход                         к дифференцированным условиям оплаты, исходя из особенностей                 в содержании и условиях труда, объемов бюджетных ассигнований                 и наличия внебюджетных средств;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изменение структуры заработной платы работников в пользу основной (базовой) части;</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учет в базовой части оплаты труда основных видов деятельности учителей;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обеспечение гарантий, предусмотренных законодательством, оплаты труда в повышенных размерах за работу в особых условиях;</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увеличение доли стимулирующих выплат в фонде оплаты труда, распределяемых в зависимости от качественных показателей работы;</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привязка новой системы оплаты труда к таким качественным показателям, как достижение нормативной наполняемости классов (групп) в общеобразовательных (дневных и вечерни</w:t>
      </w:r>
      <w:r w:rsidR="0099070E" w:rsidRPr="00E62DC5">
        <w:rPr>
          <w:rFonts w:ascii="Times New Roman" w:hAnsi="Times New Roman" w:cs="Times New Roman"/>
          <w:sz w:val="28"/>
          <w:szCs w:val="28"/>
        </w:rPr>
        <w:t>х) учреждениях</w:t>
      </w:r>
      <w:r w:rsidRPr="00E62DC5">
        <w:rPr>
          <w:rFonts w:ascii="Times New Roman" w:hAnsi="Times New Roman" w:cs="Times New Roman"/>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создание условий, привлекающих молодых специалистов                        в образовательные учреждения.</w:t>
      </w:r>
    </w:p>
    <w:p w:rsidR="007C405E" w:rsidRPr="00E62DC5" w:rsidRDefault="0099070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Н</w:t>
      </w:r>
      <w:r w:rsidR="007C405E" w:rsidRPr="00E62DC5">
        <w:rPr>
          <w:rFonts w:ascii="Times New Roman" w:hAnsi="Times New Roman" w:cs="Times New Roman"/>
          <w:sz w:val="28"/>
          <w:szCs w:val="28"/>
        </w:rPr>
        <w:t>ормативы по фонду оплаты труда</w:t>
      </w:r>
      <w:r w:rsidRPr="00E62DC5">
        <w:rPr>
          <w:rFonts w:ascii="Times New Roman" w:hAnsi="Times New Roman" w:cs="Times New Roman"/>
          <w:sz w:val="28"/>
          <w:szCs w:val="28"/>
        </w:rPr>
        <w:t xml:space="preserve"> </w:t>
      </w:r>
      <w:r w:rsidR="007C405E" w:rsidRPr="00E62DC5">
        <w:rPr>
          <w:rFonts w:ascii="Times New Roman" w:hAnsi="Times New Roman" w:cs="Times New Roman"/>
          <w:sz w:val="28"/>
          <w:szCs w:val="28"/>
        </w:rPr>
        <w:t>устанавлива</w:t>
      </w:r>
      <w:r w:rsidRPr="00E62DC5">
        <w:rPr>
          <w:rFonts w:ascii="Times New Roman" w:hAnsi="Times New Roman" w:cs="Times New Roman"/>
          <w:sz w:val="28"/>
          <w:szCs w:val="28"/>
        </w:rPr>
        <w:t>ют</w:t>
      </w:r>
      <w:r w:rsidR="007C405E" w:rsidRPr="00E62DC5">
        <w:rPr>
          <w:rFonts w:ascii="Times New Roman" w:hAnsi="Times New Roman" w:cs="Times New Roman"/>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должностные оклады (оклады, ставки заработной платы);</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персональные надбавки и персональные повышения                                 к должностному окладу (окладу, ставке заработной платы);</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компенсационные выплаты;</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стимулирующие выплаты.</w:t>
      </w:r>
    </w:p>
    <w:p w:rsidR="00114CE5"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В ходе реализации Комплекса мер по модернизации системы общего образования неоднократно вносились изменения в существующую систему оплаты труда, что позволило существенно увелич</w:t>
      </w:r>
      <w:r w:rsidR="00114CE5" w:rsidRPr="00E62DC5">
        <w:rPr>
          <w:rFonts w:ascii="Times New Roman" w:hAnsi="Times New Roman" w:cs="Times New Roman"/>
          <w:sz w:val="28"/>
          <w:szCs w:val="28"/>
        </w:rPr>
        <w:t xml:space="preserve">ить заработную плату педагогов </w:t>
      </w:r>
    </w:p>
    <w:p w:rsidR="00114CE5" w:rsidRPr="00E62DC5" w:rsidRDefault="00114CE5" w:rsidP="00E62DC5">
      <w:pPr>
        <w:tabs>
          <w:tab w:val="left" w:pos="567"/>
          <w:tab w:val="left" w:pos="720"/>
        </w:tabs>
        <w:spacing w:after="0"/>
        <w:ind w:firstLine="780"/>
        <w:jc w:val="both"/>
        <w:rPr>
          <w:rFonts w:ascii="Times New Roman" w:hAnsi="Times New Roman" w:cs="Times New Roman"/>
          <w:sz w:val="28"/>
          <w:szCs w:val="28"/>
        </w:rPr>
      </w:pPr>
    </w:p>
    <w:tbl>
      <w:tblPr>
        <w:tblStyle w:val="aff0"/>
        <w:tblW w:w="9606" w:type="dxa"/>
        <w:tblLook w:val="04A0"/>
      </w:tblPr>
      <w:tblGrid>
        <w:gridCol w:w="3052"/>
        <w:gridCol w:w="2301"/>
        <w:gridCol w:w="2410"/>
        <w:gridCol w:w="1843"/>
      </w:tblGrid>
      <w:tr w:rsidR="00114CE5" w:rsidRPr="00E62DC5" w:rsidTr="0044377F">
        <w:tc>
          <w:tcPr>
            <w:tcW w:w="3052" w:type="dxa"/>
          </w:tcPr>
          <w:p w:rsidR="00114CE5" w:rsidRPr="00E62DC5" w:rsidRDefault="00114CE5" w:rsidP="00E62DC5">
            <w:pPr>
              <w:tabs>
                <w:tab w:val="left" w:pos="567"/>
              </w:tabs>
              <w:jc w:val="both"/>
              <w:rPr>
                <w:rFonts w:ascii="Times New Roman" w:hAnsi="Times New Roman" w:cs="Times New Roman"/>
                <w:sz w:val="28"/>
                <w:szCs w:val="28"/>
              </w:rPr>
            </w:pPr>
            <w:r w:rsidRPr="00E62DC5">
              <w:rPr>
                <w:rFonts w:ascii="Times New Roman" w:hAnsi="Times New Roman" w:cs="Times New Roman"/>
                <w:sz w:val="28"/>
                <w:szCs w:val="28"/>
              </w:rPr>
              <w:t>показатели</w:t>
            </w:r>
          </w:p>
        </w:tc>
        <w:tc>
          <w:tcPr>
            <w:tcW w:w="2301" w:type="dxa"/>
          </w:tcPr>
          <w:p w:rsidR="00114CE5" w:rsidRPr="00E62DC5" w:rsidRDefault="00114CE5" w:rsidP="00E62DC5">
            <w:pPr>
              <w:tabs>
                <w:tab w:val="left" w:pos="567"/>
              </w:tabs>
              <w:jc w:val="both"/>
              <w:rPr>
                <w:rFonts w:ascii="Times New Roman" w:hAnsi="Times New Roman" w:cs="Times New Roman"/>
                <w:sz w:val="28"/>
                <w:szCs w:val="28"/>
              </w:rPr>
            </w:pPr>
            <w:r w:rsidRPr="00E62DC5">
              <w:rPr>
                <w:rFonts w:ascii="Times New Roman" w:hAnsi="Times New Roman" w:cs="Times New Roman"/>
                <w:sz w:val="28"/>
                <w:szCs w:val="28"/>
              </w:rPr>
              <w:t>2010 г.</w:t>
            </w:r>
          </w:p>
        </w:tc>
        <w:tc>
          <w:tcPr>
            <w:tcW w:w="2410" w:type="dxa"/>
          </w:tcPr>
          <w:p w:rsidR="00114CE5" w:rsidRPr="00E62DC5" w:rsidRDefault="00114CE5" w:rsidP="00E62DC5">
            <w:pPr>
              <w:tabs>
                <w:tab w:val="left" w:pos="567"/>
              </w:tabs>
              <w:jc w:val="both"/>
              <w:rPr>
                <w:rFonts w:ascii="Times New Roman" w:hAnsi="Times New Roman" w:cs="Times New Roman"/>
                <w:sz w:val="28"/>
                <w:szCs w:val="28"/>
              </w:rPr>
            </w:pPr>
            <w:r w:rsidRPr="00E62DC5">
              <w:rPr>
                <w:rFonts w:ascii="Times New Roman" w:hAnsi="Times New Roman" w:cs="Times New Roman"/>
                <w:sz w:val="28"/>
                <w:szCs w:val="28"/>
              </w:rPr>
              <w:t>2011 г.</w:t>
            </w:r>
          </w:p>
        </w:tc>
        <w:tc>
          <w:tcPr>
            <w:tcW w:w="1843" w:type="dxa"/>
          </w:tcPr>
          <w:p w:rsidR="00114CE5" w:rsidRPr="00E62DC5" w:rsidRDefault="00114CE5" w:rsidP="00E62DC5">
            <w:pPr>
              <w:tabs>
                <w:tab w:val="left" w:pos="567"/>
              </w:tabs>
              <w:jc w:val="both"/>
              <w:rPr>
                <w:rFonts w:ascii="Times New Roman" w:hAnsi="Times New Roman" w:cs="Times New Roman"/>
                <w:sz w:val="28"/>
                <w:szCs w:val="28"/>
              </w:rPr>
            </w:pPr>
            <w:r w:rsidRPr="00E62DC5">
              <w:rPr>
                <w:rFonts w:ascii="Times New Roman" w:hAnsi="Times New Roman" w:cs="Times New Roman"/>
                <w:sz w:val="28"/>
                <w:szCs w:val="28"/>
              </w:rPr>
              <w:t>2012 г.</w:t>
            </w:r>
          </w:p>
        </w:tc>
      </w:tr>
      <w:tr w:rsidR="00114CE5" w:rsidRPr="00E62DC5" w:rsidTr="0044377F">
        <w:tc>
          <w:tcPr>
            <w:tcW w:w="3052" w:type="dxa"/>
          </w:tcPr>
          <w:p w:rsidR="00114CE5" w:rsidRPr="00E62DC5" w:rsidRDefault="00114CE5" w:rsidP="00E62DC5">
            <w:pPr>
              <w:tabs>
                <w:tab w:val="left" w:pos="567"/>
              </w:tabs>
              <w:jc w:val="both"/>
              <w:rPr>
                <w:rFonts w:ascii="Times New Roman" w:hAnsi="Times New Roman" w:cs="Times New Roman"/>
                <w:sz w:val="28"/>
                <w:szCs w:val="28"/>
              </w:rPr>
            </w:pPr>
            <w:r w:rsidRPr="00E62DC5">
              <w:rPr>
                <w:rFonts w:ascii="Times New Roman" w:hAnsi="Times New Roman" w:cs="Times New Roman"/>
                <w:sz w:val="28"/>
                <w:szCs w:val="28"/>
              </w:rPr>
              <w:t>Средняя заработная плата учителей</w:t>
            </w:r>
          </w:p>
        </w:tc>
        <w:tc>
          <w:tcPr>
            <w:tcW w:w="2301" w:type="dxa"/>
          </w:tcPr>
          <w:p w:rsidR="00114CE5" w:rsidRPr="00E62DC5" w:rsidRDefault="00114CE5" w:rsidP="00E62DC5">
            <w:pPr>
              <w:tabs>
                <w:tab w:val="left" w:pos="567"/>
              </w:tabs>
              <w:jc w:val="both"/>
              <w:rPr>
                <w:rFonts w:ascii="Times New Roman" w:hAnsi="Times New Roman" w:cs="Times New Roman"/>
                <w:sz w:val="28"/>
                <w:szCs w:val="28"/>
              </w:rPr>
            </w:pPr>
            <w:r w:rsidRPr="00E62DC5">
              <w:rPr>
                <w:rFonts w:ascii="Times New Roman" w:hAnsi="Times New Roman" w:cs="Times New Roman"/>
                <w:sz w:val="28"/>
                <w:szCs w:val="28"/>
              </w:rPr>
              <w:t>13 234,0</w:t>
            </w:r>
          </w:p>
        </w:tc>
        <w:tc>
          <w:tcPr>
            <w:tcW w:w="2410" w:type="dxa"/>
          </w:tcPr>
          <w:p w:rsidR="00114CE5" w:rsidRPr="00E62DC5" w:rsidRDefault="00114CE5" w:rsidP="00E62DC5">
            <w:pPr>
              <w:tabs>
                <w:tab w:val="left" w:pos="567"/>
              </w:tabs>
              <w:jc w:val="both"/>
              <w:rPr>
                <w:rFonts w:ascii="Times New Roman" w:hAnsi="Times New Roman" w:cs="Times New Roman"/>
                <w:sz w:val="28"/>
                <w:szCs w:val="28"/>
              </w:rPr>
            </w:pPr>
            <w:r w:rsidRPr="00E62DC5">
              <w:rPr>
                <w:rFonts w:ascii="Times New Roman" w:hAnsi="Times New Roman" w:cs="Times New Roman"/>
                <w:sz w:val="28"/>
                <w:szCs w:val="28"/>
              </w:rPr>
              <w:t>16 189,0</w:t>
            </w:r>
          </w:p>
        </w:tc>
        <w:tc>
          <w:tcPr>
            <w:tcW w:w="1843" w:type="dxa"/>
          </w:tcPr>
          <w:p w:rsidR="00114CE5" w:rsidRPr="00E62DC5" w:rsidRDefault="00114CE5" w:rsidP="00E62DC5">
            <w:pPr>
              <w:tabs>
                <w:tab w:val="left" w:pos="567"/>
              </w:tabs>
              <w:jc w:val="both"/>
              <w:rPr>
                <w:rFonts w:ascii="Times New Roman" w:hAnsi="Times New Roman" w:cs="Times New Roman"/>
                <w:sz w:val="28"/>
                <w:szCs w:val="28"/>
              </w:rPr>
            </w:pPr>
            <w:r w:rsidRPr="00E62DC5">
              <w:rPr>
                <w:rFonts w:ascii="Times New Roman" w:hAnsi="Times New Roman" w:cs="Times New Roman"/>
                <w:sz w:val="28"/>
                <w:szCs w:val="28"/>
              </w:rPr>
              <w:t xml:space="preserve"> 18 335,0</w:t>
            </w:r>
          </w:p>
        </w:tc>
      </w:tr>
      <w:tr w:rsidR="00114CE5" w:rsidRPr="00E62DC5" w:rsidTr="0044377F">
        <w:tc>
          <w:tcPr>
            <w:tcW w:w="3052" w:type="dxa"/>
          </w:tcPr>
          <w:p w:rsidR="00114CE5" w:rsidRPr="00E62DC5" w:rsidRDefault="00114CE5" w:rsidP="00E62DC5">
            <w:pPr>
              <w:tabs>
                <w:tab w:val="left" w:pos="567"/>
              </w:tabs>
              <w:jc w:val="both"/>
              <w:rPr>
                <w:rFonts w:ascii="Times New Roman" w:hAnsi="Times New Roman" w:cs="Times New Roman"/>
                <w:sz w:val="28"/>
                <w:szCs w:val="28"/>
              </w:rPr>
            </w:pPr>
          </w:p>
        </w:tc>
        <w:tc>
          <w:tcPr>
            <w:tcW w:w="2301" w:type="dxa"/>
          </w:tcPr>
          <w:p w:rsidR="00114CE5" w:rsidRPr="00E62DC5" w:rsidRDefault="00114CE5" w:rsidP="00E62DC5">
            <w:pPr>
              <w:tabs>
                <w:tab w:val="left" w:pos="567"/>
              </w:tabs>
              <w:jc w:val="both"/>
              <w:rPr>
                <w:rFonts w:ascii="Times New Roman" w:hAnsi="Times New Roman" w:cs="Times New Roman"/>
                <w:sz w:val="28"/>
                <w:szCs w:val="28"/>
              </w:rPr>
            </w:pPr>
          </w:p>
        </w:tc>
        <w:tc>
          <w:tcPr>
            <w:tcW w:w="2410" w:type="dxa"/>
          </w:tcPr>
          <w:p w:rsidR="00114CE5" w:rsidRPr="00E62DC5" w:rsidRDefault="00114CE5" w:rsidP="00E62DC5">
            <w:pPr>
              <w:tabs>
                <w:tab w:val="left" w:pos="567"/>
              </w:tabs>
              <w:jc w:val="both"/>
              <w:rPr>
                <w:rFonts w:ascii="Times New Roman" w:hAnsi="Times New Roman" w:cs="Times New Roman"/>
                <w:sz w:val="28"/>
                <w:szCs w:val="28"/>
              </w:rPr>
            </w:pPr>
          </w:p>
        </w:tc>
        <w:tc>
          <w:tcPr>
            <w:tcW w:w="1843" w:type="dxa"/>
          </w:tcPr>
          <w:p w:rsidR="00114CE5" w:rsidRPr="00E62DC5" w:rsidRDefault="00114CE5" w:rsidP="00E62DC5">
            <w:pPr>
              <w:tabs>
                <w:tab w:val="left" w:pos="567"/>
              </w:tabs>
              <w:jc w:val="both"/>
              <w:rPr>
                <w:rFonts w:ascii="Times New Roman" w:hAnsi="Times New Roman" w:cs="Times New Roman"/>
                <w:sz w:val="28"/>
                <w:szCs w:val="28"/>
              </w:rPr>
            </w:pPr>
          </w:p>
        </w:tc>
      </w:tr>
    </w:tbl>
    <w:p w:rsidR="007C405E" w:rsidRPr="00E62DC5" w:rsidRDefault="007C405E" w:rsidP="00E62DC5">
      <w:pPr>
        <w:tabs>
          <w:tab w:val="left" w:pos="567"/>
          <w:tab w:val="left" w:pos="720"/>
        </w:tabs>
        <w:snapToGrid w:val="0"/>
        <w:spacing w:after="0"/>
        <w:jc w:val="both"/>
        <w:rPr>
          <w:rFonts w:ascii="Times New Roman" w:hAnsi="Times New Roman" w:cs="Times New Roman"/>
          <w:i/>
          <w:sz w:val="28"/>
          <w:szCs w:val="28"/>
        </w:rPr>
      </w:pP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sz w:val="28"/>
          <w:szCs w:val="28"/>
        </w:rPr>
      </w:pP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lastRenderedPageBreak/>
        <w:t>Приняты меры по повышению заработной платы иным категориям педагогических работников:</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введена доплата воспитателям муниципальных дошкольных учреждений и дошкольных отделений (групп) муниципальных общеобразовательных учреждениях в размере </w:t>
      </w:r>
      <w:r w:rsidR="00114CE5" w:rsidRPr="00E62DC5">
        <w:rPr>
          <w:rFonts w:ascii="Times New Roman" w:hAnsi="Times New Roman" w:cs="Times New Roman"/>
          <w:sz w:val="28"/>
          <w:szCs w:val="28"/>
        </w:rPr>
        <w:t>2</w:t>
      </w:r>
      <w:r w:rsidRPr="00E62DC5">
        <w:rPr>
          <w:rFonts w:ascii="Times New Roman" w:hAnsi="Times New Roman" w:cs="Times New Roman"/>
          <w:sz w:val="28"/>
          <w:szCs w:val="28"/>
        </w:rPr>
        <w:t xml:space="preserve"> тыс. рублей;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введена персональная надбавка в размере 70 % от должностного оклада:</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медицинским работникам, осуществляющим профессиональную  деятельность в муниципальных образовательных дошкольных учреждениях и государственных и муниципальных общеобразовательных учреждениях;</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педагогам-библиотекарям муниципальных общеобразовательных учреждений.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3. Итогом работы </w:t>
      </w:r>
      <w:r w:rsidRPr="00E62DC5">
        <w:rPr>
          <w:rFonts w:ascii="Times New Roman" w:hAnsi="Times New Roman" w:cs="Times New Roman"/>
          <w:color w:val="000000"/>
          <w:spacing w:val="1"/>
          <w:sz w:val="28"/>
          <w:szCs w:val="28"/>
        </w:rPr>
        <w:t xml:space="preserve">по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w:t>
      </w:r>
      <w:r w:rsidRPr="00E62DC5">
        <w:rPr>
          <w:rFonts w:ascii="Times New Roman" w:hAnsi="Times New Roman" w:cs="Times New Roman"/>
          <w:sz w:val="28"/>
          <w:szCs w:val="28"/>
        </w:rPr>
        <w:t xml:space="preserve">переход всех общеобразовательных учреждений на новые финансово-экономические механизмы:                    </w:t>
      </w:r>
      <w:r w:rsidR="00114CE5" w:rsidRPr="00E62DC5">
        <w:rPr>
          <w:rFonts w:ascii="Times New Roman" w:hAnsi="Times New Roman" w:cs="Times New Roman"/>
          <w:sz w:val="28"/>
          <w:szCs w:val="28"/>
        </w:rPr>
        <w:t>6</w:t>
      </w:r>
      <w:r w:rsidRPr="00E62DC5">
        <w:rPr>
          <w:rFonts w:ascii="Times New Roman" w:hAnsi="Times New Roman" w:cs="Times New Roman"/>
          <w:sz w:val="28"/>
          <w:szCs w:val="28"/>
        </w:rPr>
        <w:t xml:space="preserve"> учреждений стали автономными, остальные </w:t>
      </w:r>
      <w:r w:rsidR="00E5766F" w:rsidRPr="00E62DC5">
        <w:rPr>
          <w:rFonts w:ascii="Times New Roman" w:hAnsi="Times New Roman" w:cs="Times New Roman"/>
          <w:sz w:val="28"/>
          <w:szCs w:val="28"/>
        </w:rPr>
        <w:t>78</w:t>
      </w:r>
      <w:r w:rsidRPr="00E62DC5">
        <w:rPr>
          <w:rFonts w:ascii="Times New Roman" w:hAnsi="Times New Roman" w:cs="Times New Roman"/>
          <w:sz w:val="28"/>
          <w:szCs w:val="28"/>
        </w:rPr>
        <w:t xml:space="preserve"> - бюджетными.</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4. Открытость и прозрачность образования обеспечивается через деятельность органов государственного общественного управления, школьные сайты, публичные доклады.</w:t>
      </w:r>
    </w:p>
    <w:p w:rsidR="007C405E" w:rsidRPr="00E62DC5" w:rsidRDefault="007C405E" w:rsidP="00E62DC5">
      <w:pPr>
        <w:pStyle w:val="af9"/>
        <w:tabs>
          <w:tab w:val="left" w:pos="567"/>
          <w:tab w:val="left" w:pos="720"/>
        </w:tabs>
        <w:spacing w:after="0" w:line="276" w:lineRule="auto"/>
        <w:ind w:firstLine="780"/>
        <w:rPr>
          <w:rFonts w:ascii="Times New Roman" w:hAnsi="Times New Roman" w:cs="Times New Roman"/>
          <w:bCs/>
          <w:iCs/>
          <w:szCs w:val="28"/>
        </w:rPr>
      </w:pPr>
      <w:r w:rsidRPr="00E62DC5">
        <w:rPr>
          <w:rFonts w:ascii="Times New Roman" w:hAnsi="Times New Roman" w:cs="Times New Roman"/>
          <w:szCs w:val="28"/>
        </w:rPr>
        <w:t xml:space="preserve">Во всех школах и муниципальных образованиях созданы                  и участвуют в образовательной и финансово-хозяйственной деятельности </w:t>
      </w:r>
      <w:r w:rsidRPr="00E62DC5">
        <w:rPr>
          <w:rFonts w:ascii="Times New Roman" w:hAnsi="Times New Roman" w:cs="Times New Roman"/>
          <w:bCs/>
          <w:szCs w:val="28"/>
        </w:rPr>
        <w:t xml:space="preserve">органы государственного общественного управления. </w:t>
      </w:r>
      <w:r w:rsidRPr="00E62DC5">
        <w:rPr>
          <w:rFonts w:ascii="Times New Roman" w:hAnsi="Times New Roman" w:cs="Times New Roman"/>
          <w:szCs w:val="28"/>
        </w:rPr>
        <w:t xml:space="preserve">Представители общественности привлекаются в качестве </w:t>
      </w:r>
      <w:r w:rsidRPr="00E62DC5">
        <w:rPr>
          <w:rFonts w:ascii="Times New Roman" w:hAnsi="Times New Roman" w:cs="Times New Roman"/>
          <w:bCs/>
          <w:szCs w:val="28"/>
        </w:rPr>
        <w:t xml:space="preserve">общественных наблюдателей      </w:t>
      </w:r>
      <w:r w:rsidRPr="00E62DC5">
        <w:rPr>
          <w:rFonts w:ascii="Times New Roman" w:hAnsi="Times New Roman" w:cs="Times New Roman"/>
          <w:szCs w:val="28"/>
        </w:rPr>
        <w:t xml:space="preserve">в ходе аттестации учащихся, лицензирования и аккредитации школ,        для оценки конкурсных материалов инновационных школ и лучших учителей. </w:t>
      </w:r>
    </w:p>
    <w:p w:rsidR="00114CE5"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5. Единая информационная образовательная среда </w:t>
      </w:r>
      <w:r w:rsidR="00114CE5" w:rsidRPr="00E62DC5">
        <w:rPr>
          <w:rFonts w:ascii="Times New Roman" w:hAnsi="Times New Roman" w:cs="Times New Roman"/>
          <w:color w:val="000000"/>
          <w:sz w:val="28"/>
          <w:szCs w:val="28"/>
        </w:rPr>
        <w:t xml:space="preserve">города </w:t>
      </w:r>
      <w:r w:rsidRPr="00E62DC5">
        <w:rPr>
          <w:rFonts w:ascii="Times New Roman" w:hAnsi="Times New Roman" w:cs="Times New Roman"/>
          <w:color w:val="000000"/>
          <w:sz w:val="28"/>
          <w:szCs w:val="28"/>
        </w:rPr>
        <w:t>представлена</w:t>
      </w:r>
      <w:r w:rsidR="00114CE5" w:rsidRPr="00E62DC5">
        <w:rPr>
          <w:rFonts w:ascii="Times New Roman" w:hAnsi="Times New Roman" w:cs="Times New Roman"/>
          <w:color w:val="000000"/>
          <w:sz w:val="28"/>
          <w:szCs w:val="28"/>
        </w:rPr>
        <w:t xml:space="preserve"> информационно- образовательным порталом </w:t>
      </w:r>
      <w:r w:rsidR="00114CE5" w:rsidRPr="00E62DC5">
        <w:rPr>
          <w:rFonts w:ascii="Times New Roman" w:hAnsi="Times New Roman" w:cs="Times New Roman"/>
          <w:color w:val="000000"/>
          <w:sz w:val="28"/>
          <w:szCs w:val="28"/>
          <w:lang w:val="en-US"/>
        </w:rPr>
        <w:t>uopskov</w:t>
      </w:r>
      <w:r w:rsidR="00114CE5" w:rsidRPr="00E62DC5">
        <w:rPr>
          <w:rFonts w:ascii="Times New Roman" w:hAnsi="Times New Roman" w:cs="Times New Roman"/>
          <w:color w:val="000000"/>
          <w:sz w:val="28"/>
          <w:szCs w:val="28"/>
        </w:rPr>
        <w:t>.</w:t>
      </w:r>
      <w:r w:rsidR="00114CE5" w:rsidRPr="00E62DC5">
        <w:rPr>
          <w:rFonts w:ascii="Times New Roman" w:hAnsi="Times New Roman" w:cs="Times New Roman"/>
          <w:color w:val="000000"/>
          <w:sz w:val="28"/>
          <w:szCs w:val="28"/>
          <w:lang w:val="en-US"/>
        </w:rPr>
        <w:t>narod</w:t>
      </w:r>
      <w:r w:rsidR="00114CE5" w:rsidRPr="00E62DC5">
        <w:rPr>
          <w:rFonts w:ascii="Times New Roman" w:hAnsi="Times New Roman" w:cs="Times New Roman"/>
          <w:color w:val="000000"/>
          <w:sz w:val="28"/>
          <w:szCs w:val="28"/>
        </w:rPr>
        <w:t>.</w:t>
      </w:r>
      <w:r w:rsidR="00114CE5" w:rsidRPr="00E62DC5">
        <w:rPr>
          <w:rFonts w:ascii="Times New Roman" w:hAnsi="Times New Roman" w:cs="Times New Roman"/>
          <w:color w:val="000000"/>
          <w:sz w:val="28"/>
          <w:szCs w:val="28"/>
          <w:lang w:val="en-US"/>
        </w:rPr>
        <w:t>ru</w:t>
      </w:r>
      <w:r w:rsidR="00114CE5" w:rsidRPr="00E62DC5">
        <w:rPr>
          <w:rFonts w:ascii="Times New Roman" w:hAnsi="Times New Roman" w:cs="Times New Roman"/>
          <w:color w:val="000000"/>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В федеральную открытую систему электронного мониторинга включены </w:t>
      </w:r>
      <w:r w:rsidR="00E5766F" w:rsidRPr="00E62DC5">
        <w:rPr>
          <w:rFonts w:ascii="Times New Roman" w:hAnsi="Times New Roman" w:cs="Times New Roman"/>
          <w:sz w:val="28"/>
          <w:szCs w:val="28"/>
        </w:rPr>
        <w:t>28</w:t>
      </w:r>
      <w:r w:rsidRPr="00E62DC5">
        <w:rPr>
          <w:rFonts w:ascii="Times New Roman" w:hAnsi="Times New Roman" w:cs="Times New Roman"/>
          <w:sz w:val="28"/>
          <w:szCs w:val="28"/>
        </w:rPr>
        <w:t xml:space="preserve"> общеобразовательных учреждения </w:t>
      </w:r>
      <w:r w:rsidR="00114CE5" w:rsidRPr="00E62DC5">
        <w:rPr>
          <w:rFonts w:ascii="Times New Roman" w:hAnsi="Times New Roman" w:cs="Times New Roman"/>
          <w:sz w:val="28"/>
          <w:szCs w:val="28"/>
        </w:rPr>
        <w:t>города</w:t>
      </w:r>
      <w:r w:rsidRPr="00E62DC5">
        <w:rPr>
          <w:rFonts w:ascii="Times New Roman" w:hAnsi="Times New Roman" w:cs="Times New Roman"/>
          <w:sz w:val="28"/>
          <w:szCs w:val="28"/>
        </w:rPr>
        <w:t>.</w:t>
      </w:r>
      <w:r w:rsidRPr="00E62DC5">
        <w:rPr>
          <w:rFonts w:ascii="Times New Roman" w:hAnsi="Times New Roman" w:cs="Times New Roman"/>
          <w:b/>
          <w:sz w:val="28"/>
          <w:szCs w:val="28"/>
        </w:rPr>
        <w:t xml:space="preserve"> </w:t>
      </w:r>
      <w:r w:rsidRPr="00E62DC5">
        <w:rPr>
          <w:rFonts w:ascii="Times New Roman" w:hAnsi="Times New Roman" w:cs="Times New Roman"/>
          <w:sz w:val="28"/>
          <w:szCs w:val="28"/>
        </w:rPr>
        <w:t xml:space="preserve">Контроль            за формированием </w:t>
      </w:r>
      <w:r w:rsidR="00114CE5" w:rsidRPr="00E62DC5">
        <w:rPr>
          <w:rFonts w:ascii="Times New Roman" w:hAnsi="Times New Roman" w:cs="Times New Roman"/>
          <w:sz w:val="28"/>
          <w:szCs w:val="28"/>
        </w:rPr>
        <w:t xml:space="preserve">муниципальной </w:t>
      </w:r>
      <w:r w:rsidRPr="00E62DC5">
        <w:rPr>
          <w:rFonts w:ascii="Times New Roman" w:hAnsi="Times New Roman" w:cs="Times New Roman"/>
          <w:sz w:val="28"/>
          <w:szCs w:val="28"/>
        </w:rPr>
        <w:t xml:space="preserve">базы данных в режиме реального времени осуществляет </w:t>
      </w:r>
      <w:r w:rsidR="00114CE5" w:rsidRPr="00E62DC5">
        <w:rPr>
          <w:rFonts w:ascii="Times New Roman" w:hAnsi="Times New Roman" w:cs="Times New Roman"/>
          <w:sz w:val="28"/>
          <w:szCs w:val="28"/>
        </w:rPr>
        <w:t xml:space="preserve">муниципальный </w:t>
      </w:r>
      <w:r w:rsidRPr="00E62DC5">
        <w:rPr>
          <w:rFonts w:ascii="Times New Roman" w:hAnsi="Times New Roman" w:cs="Times New Roman"/>
          <w:sz w:val="28"/>
          <w:szCs w:val="28"/>
        </w:rPr>
        <w:t>оператор</w:t>
      </w:r>
      <w:r w:rsidR="00E5766F" w:rsidRPr="00E62DC5">
        <w:rPr>
          <w:rFonts w:ascii="Times New Roman" w:hAnsi="Times New Roman" w:cs="Times New Roman"/>
          <w:sz w:val="28"/>
          <w:szCs w:val="28"/>
        </w:rPr>
        <w:t xml:space="preserve"> и 28</w:t>
      </w:r>
      <w:r w:rsidR="00114CE5" w:rsidRPr="00E62DC5">
        <w:rPr>
          <w:rFonts w:ascii="Times New Roman" w:hAnsi="Times New Roman" w:cs="Times New Roman"/>
          <w:sz w:val="28"/>
          <w:szCs w:val="28"/>
        </w:rPr>
        <w:t xml:space="preserve"> школьных операторов</w:t>
      </w:r>
      <w:r w:rsidRPr="00E62DC5">
        <w:rPr>
          <w:rFonts w:ascii="Times New Roman" w:hAnsi="Times New Roman" w:cs="Times New Roman"/>
          <w:sz w:val="28"/>
          <w:szCs w:val="28"/>
        </w:rPr>
        <w:t>.</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На электронный школьный документооборот, обеспечивающий снижение административной нагрузки на общеобразовательные учреждения (электронные системы управления), перешли </w:t>
      </w:r>
      <w:r w:rsidR="00E5766F" w:rsidRPr="00E62DC5">
        <w:rPr>
          <w:rFonts w:ascii="Times New Roman" w:hAnsi="Times New Roman" w:cs="Times New Roman"/>
          <w:sz w:val="28"/>
          <w:szCs w:val="28"/>
        </w:rPr>
        <w:t>57,14</w:t>
      </w:r>
      <w:r w:rsidRPr="00E62DC5">
        <w:rPr>
          <w:rFonts w:ascii="Times New Roman" w:hAnsi="Times New Roman" w:cs="Times New Roman"/>
          <w:sz w:val="28"/>
          <w:szCs w:val="28"/>
        </w:rPr>
        <w:t xml:space="preserve"> % школ.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Общественный публичный доклад об образовательной                           и хозяйственной деятельности ежегодно представляют </w:t>
      </w:r>
      <w:r w:rsidR="00E5766F" w:rsidRPr="00E62DC5">
        <w:rPr>
          <w:rFonts w:ascii="Times New Roman" w:hAnsi="Times New Roman" w:cs="Times New Roman"/>
          <w:sz w:val="28"/>
          <w:szCs w:val="28"/>
        </w:rPr>
        <w:t>100</w:t>
      </w:r>
      <w:r w:rsidR="001B7148" w:rsidRPr="00E62DC5">
        <w:rPr>
          <w:rFonts w:ascii="Times New Roman" w:hAnsi="Times New Roman" w:cs="Times New Roman"/>
          <w:sz w:val="28"/>
          <w:szCs w:val="28"/>
        </w:rPr>
        <w:t>% школ</w:t>
      </w:r>
      <w:r w:rsidR="00E5766F" w:rsidRPr="00E62DC5">
        <w:rPr>
          <w:rFonts w:ascii="Times New Roman" w:hAnsi="Times New Roman" w:cs="Times New Roman"/>
          <w:sz w:val="28"/>
          <w:szCs w:val="28"/>
        </w:rPr>
        <w:t>;</w:t>
      </w:r>
    </w:p>
    <w:p w:rsidR="00E5766F" w:rsidRPr="00E62DC5" w:rsidRDefault="00E5766F"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Доля ОУ, перешедших на электронный дневник- 17,86%, на электронный журнал – 14,29%, на электронную учительскую- 10,71%.</w:t>
      </w:r>
    </w:p>
    <w:p w:rsidR="00E5766F" w:rsidRPr="00E62DC5" w:rsidRDefault="00E5766F"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Доля ОУ, предоставляющих некоторые образовательные услуги в электронном виде- 57,14%.</w:t>
      </w:r>
    </w:p>
    <w:p w:rsidR="00E5766F" w:rsidRPr="00E62DC5" w:rsidRDefault="00E5766F" w:rsidP="00E62DC5">
      <w:pPr>
        <w:tabs>
          <w:tab w:val="left" w:pos="567"/>
          <w:tab w:val="left" w:pos="720"/>
        </w:tabs>
        <w:spacing w:after="0"/>
        <w:ind w:firstLine="780"/>
        <w:jc w:val="both"/>
        <w:rPr>
          <w:rFonts w:ascii="Times New Roman" w:hAnsi="Times New Roman" w:cs="Times New Roman"/>
          <w:sz w:val="28"/>
          <w:szCs w:val="28"/>
        </w:rPr>
      </w:pPr>
    </w:p>
    <w:p w:rsidR="007C405E" w:rsidRPr="00E62DC5" w:rsidRDefault="007C405E" w:rsidP="00E62DC5">
      <w:pPr>
        <w:tabs>
          <w:tab w:val="left" w:pos="567"/>
          <w:tab w:val="left" w:pos="720"/>
        </w:tabs>
        <w:spacing w:after="0"/>
        <w:ind w:firstLine="78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5.Эффекты реализации направления в 2012 году</w:t>
      </w:r>
    </w:p>
    <w:p w:rsidR="007C405E" w:rsidRPr="00E62DC5" w:rsidRDefault="007C405E" w:rsidP="00E62DC5">
      <w:pPr>
        <w:pStyle w:val="af5"/>
        <w:tabs>
          <w:tab w:val="left" w:pos="567"/>
          <w:tab w:val="left" w:pos="720"/>
        </w:tabs>
        <w:spacing w:line="276" w:lineRule="auto"/>
        <w:ind w:left="0" w:firstLine="780"/>
        <w:jc w:val="both"/>
        <w:rPr>
          <w:rFonts w:cs="Times New Roman"/>
        </w:rPr>
      </w:pPr>
      <w:r w:rsidRPr="00E62DC5">
        <w:rPr>
          <w:rFonts w:cs="Times New Roman"/>
        </w:rPr>
        <w:t>В ходе введения новых, более высоких нормативов подушевого финансирования и новой системы оплаты труда работников бюджетной сферы были получены следующие эффекты, проявившиеся во всех общеобразовательных учреждениях, расположенных на территории  области:</w:t>
      </w:r>
    </w:p>
    <w:p w:rsidR="007C405E" w:rsidRPr="00E62DC5" w:rsidRDefault="007C405E" w:rsidP="00E62DC5">
      <w:pPr>
        <w:pStyle w:val="af5"/>
        <w:tabs>
          <w:tab w:val="left" w:pos="567"/>
          <w:tab w:val="left" w:pos="720"/>
        </w:tabs>
        <w:spacing w:line="276" w:lineRule="auto"/>
        <w:ind w:left="0" w:firstLine="780"/>
        <w:jc w:val="both"/>
        <w:rPr>
          <w:rFonts w:cs="Times New Roman"/>
        </w:rPr>
      </w:pPr>
      <w:r w:rsidRPr="00E62DC5">
        <w:rPr>
          <w:rFonts w:cs="Times New Roman"/>
        </w:rPr>
        <w:t>улучшение материального благосостояния педагогических работников и бюджетного обеспечения образовательного процесса;</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оптимизация штатного расписания образовательных учреждений, увеличение наполняемости классов и, как следствие, повышение эффективности расходования бюджетных средств.  </w:t>
      </w:r>
    </w:p>
    <w:p w:rsidR="007C405E" w:rsidRPr="00E62DC5" w:rsidRDefault="007C405E" w:rsidP="00E62DC5">
      <w:pPr>
        <w:tabs>
          <w:tab w:val="left" w:pos="567"/>
          <w:tab w:val="left" w:pos="720"/>
        </w:tabs>
        <w:spacing w:after="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6. Проблемные вопросы реализации направления</w:t>
      </w:r>
    </w:p>
    <w:p w:rsidR="007C405E" w:rsidRPr="00E62DC5" w:rsidRDefault="007C405E" w:rsidP="00E62DC5">
      <w:pPr>
        <w:tabs>
          <w:tab w:val="left" w:pos="567"/>
          <w:tab w:val="left" w:pos="720"/>
        </w:tabs>
        <w:snapToGrid w:val="0"/>
        <w:spacing w:after="0"/>
        <w:jc w:val="both"/>
        <w:rPr>
          <w:rFonts w:ascii="Times New Roman" w:hAnsi="Times New Roman" w:cs="Times New Roman"/>
          <w:sz w:val="28"/>
          <w:szCs w:val="28"/>
        </w:rPr>
      </w:pPr>
      <w:r w:rsidRPr="00E62DC5">
        <w:rPr>
          <w:rFonts w:ascii="Times New Roman" w:hAnsi="Times New Roman" w:cs="Times New Roman"/>
          <w:sz w:val="28"/>
          <w:szCs w:val="28"/>
        </w:rPr>
        <w:tab/>
        <w:t>В ходе реализации направления возникли следующие проблемы:</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сложности с финансовым менеджментом у руководителей школ при переходе на новую типологию учреждений (бюджетные, автономные, казенные);</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bCs/>
          <w:iCs/>
          <w:color w:val="000000"/>
          <w:spacing w:val="1"/>
          <w:sz w:val="28"/>
          <w:szCs w:val="28"/>
        </w:rPr>
      </w:pPr>
      <w:r w:rsidRPr="00E62DC5">
        <w:rPr>
          <w:rFonts w:ascii="Times New Roman" w:hAnsi="Times New Roman" w:cs="Times New Roman"/>
          <w:bCs/>
          <w:iCs/>
          <w:color w:val="000000"/>
          <w:spacing w:val="1"/>
          <w:sz w:val="28"/>
          <w:szCs w:val="28"/>
        </w:rPr>
        <w:t>недостаточное использование возможностей информационных технологий для взаимодействия школ с родителями и общественностью;</w:t>
      </w:r>
    </w:p>
    <w:p w:rsidR="007C405E" w:rsidRPr="00E62DC5" w:rsidRDefault="007C405E" w:rsidP="00E62DC5">
      <w:pPr>
        <w:pStyle w:val="af5"/>
        <w:shd w:val="clear" w:color="auto" w:fill="FFFFFF"/>
        <w:tabs>
          <w:tab w:val="left" w:pos="567"/>
          <w:tab w:val="left" w:pos="720"/>
        </w:tabs>
        <w:spacing w:line="276" w:lineRule="auto"/>
        <w:ind w:left="0" w:firstLine="780"/>
        <w:jc w:val="both"/>
        <w:rPr>
          <w:rFonts w:cs="Times New Roman"/>
          <w:color w:val="000000"/>
        </w:rPr>
      </w:pPr>
      <w:r w:rsidRPr="00E62DC5">
        <w:rPr>
          <w:rFonts w:cs="Times New Roman"/>
          <w:color w:val="000000"/>
        </w:rPr>
        <w:t>отсутствие модельной методики формирования (расчета) норматива для одаренных детей.</w:t>
      </w:r>
    </w:p>
    <w:p w:rsidR="007C405E" w:rsidRPr="00E62DC5" w:rsidRDefault="007C405E" w:rsidP="00E62DC5">
      <w:pPr>
        <w:tabs>
          <w:tab w:val="left" w:pos="567"/>
          <w:tab w:val="left" w:pos="720"/>
        </w:tabs>
        <w:spacing w:after="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7. Задачи и планируемые показатели на следующий календарный год по реализации направления</w:t>
      </w:r>
    </w:p>
    <w:p w:rsidR="007C405E" w:rsidRPr="00E62DC5" w:rsidRDefault="007C405E" w:rsidP="00E62DC5">
      <w:pPr>
        <w:tabs>
          <w:tab w:val="left" w:pos="567"/>
          <w:tab w:val="left" w:pos="720"/>
        </w:tabs>
        <w:spacing w:after="0"/>
        <w:jc w:val="both"/>
        <w:rPr>
          <w:rFonts w:ascii="Times New Roman" w:hAnsi="Times New Roman" w:cs="Times New Roman"/>
          <w:sz w:val="28"/>
          <w:szCs w:val="28"/>
        </w:rPr>
      </w:pPr>
      <w:r w:rsidRPr="00E62DC5">
        <w:rPr>
          <w:rFonts w:ascii="Times New Roman" w:hAnsi="Times New Roman" w:cs="Times New Roman"/>
          <w:sz w:val="28"/>
          <w:szCs w:val="28"/>
        </w:rPr>
        <w:tab/>
        <w:t>Важнейшими задачами  реализации данного направления в 2013  году являются:</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мониторинг и дальнейшее совершенствование системы оплаты труда педагогических работников; </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доведение средней заработной платы </w:t>
      </w:r>
      <w:r w:rsidR="00E5766F" w:rsidRPr="00E62DC5">
        <w:rPr>
          <w:rFonts w:ascii="Times New Roman" w:hAnsi="Times New Roman" w:cs="Times New Roman"/>
          <w:color w:val="000000"/>
          <w:sz w:val="28"/>
          <w:szCs w:val="28"/>
        </w:rPr>
        <w:t xml:space="preserve">всех </w:t>
      </w:r>
      <w:r w:rsidRPr="00E62DC5">
        <w:rPr>
          <w:rFonts w:ascii="Times New Roman" w:hAnsi="Times New Roman" w:cs="Times New Roman"/>
          <w:color w:val="000000"/>
          <w:sz w:val="28"/>
          <w:szCs w:val="28"/>
        </w:rPr>
        <w:t>педагогических работников до средней заработной платы в регионе;</w:t>
      </w:r>
    </w:p>
    <w:p w:rsidR="007C405E" w:rsidRPr="00E62DC5" w:rsidRDefault="007C405E" w:rsidP="00E62DC5">
      <w:pPr>
        <w:tabs>
          <w:tab w:val="left" w:pos="567"/>
          <w:tab w:val="left" w:pos="720"/>
        </w:tabs>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совершенствование методики формирования норматива подушевого финансирования в </w:t>
      </w:r>
      <w:r w:rsidR="00E5766F" w:rsidRPr="00E62DC5">
        <w:rPr>
          <w:rFonts w:ascii="Times New Roman" w:hAnsi="Times New Roman" w:cs="Times New Roman"/>
          <w:color w:val="000000"/>
          <w:sz w:val="28"/>
          <w:szCs w:val="28"/>
        </w:rPr>
        <w:t>общеобразовательных учреждениях;</w:t>
      </w:r>
    </w:p>
    <w:p w:rsidR="007C405E" w:rsidRPr="00E62DC5" w:rsidRDefault="007C405E" w:rsidP="00E62DC5">
      <w:pPr>
        <w:pStyle w:val="af5"/>
        <w:shd w:val="clear" w:color="auto" w:fill="FFFFFF"/>
        <w:tabs>
          <w:tab w:val="left" w:pos="567"/>
          <w:tab w:val="left" w:pos="720"/>
        </w:tabs>
        <w:spacing w:line="276" w:lineRule="auto"/>
        <w:ind w:left="0" w:firstLine="780"/>
        <w:jc w:val="both"/>
        <w:rPr>
          <w:rFonts w:cs="Times New Roman"/>
          <w:color w:val="000000"/>
        </w:rPr>
      </w:pPr>
      <w:r w:rsidRPr="00E62DC5">
        <w:rPr>
          <w:rFonts w:cs="Times New Roman"/>
          <w:color w:val="000000"/>
        </w:rPr>
        <w:t>введение модельной методики формирования (расчета) норматива для одаренных детей;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разработка методических рекомендаций о примерных типовых штатах по всем типам и видам образовательных учреждений;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научно-методическое сопровождение муниципальных общеобразовательных учреждений</w:t>
      </w:r>
      <w:r w:rsidR="00E5766F" w:rsidRPr="00E62DC5">
        <w:rPr>
          <w:rFonts w:ascii="Times New Roman" w:hAnsi="Times New Roman" w:cs="Times New Roman"/>
          <w:sz w:val="28"/>
          <w:szCs w:val="28"/>
        </w:rPr>
        <w:t xml:space="preserve"> города</w:t>
      </w:r>
      <w:r w:rsidRPr="00E62DC5">
        <w:rPr>
          <w:rFonts w:ascii="Times New Roman" w:hAnsi="Times New Roman" w:cs="Times New Roman"/>
          <w:sz w:val="28"/>
          <w:szCs w:val="28"/>
        </w:rPr>
        <w:t>, переведенных в бюджетные и автономные;</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обеспечение соблюдения принципа государственного общественного управления в деятельности образовательных учреждений, в том числе при разработке и реализации основной образовательной программы общего образования;</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создание условий для сокращения в 2-3 раза отчетности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развитие новых форм взаимодействия школы с родителями              и общественностью, в т.ч. с использованием информационно-коммуникационных технологий.</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Ожидается, что реализация вышеуказанных мероприятий позволит к концу 2013 года:</w:t>
      </w:r>
    </w:p>
    <w:p w:rsidR="007C405E" w:rsidRPr="00E62DC5" w:rsidRDefault="007C405E" w:rsidP="00E62DC5">
      <w:pPr>
        <w:pStyle w:val="ConsPlusNorma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 увеличить среднюю заработную плату педагогических работников на 30 %, прочих работников в сфере образования на 6 %;</w:t>
      </w:r>
    </w:p>
    <w:p w:rsidR="007C405E" w:rsidRPr="00E62DC5" w:rsidRDefault="007C405E" w:rsidP="00E62DC5">
      <w:pPr>
        <w:pStyle w:val="ConsPlusNorma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сократить долю неэффективных расходов;</w:t>
      </w:r>
    </w:p>
    <w:p w:rsidR="007C405E" w:rsidRPr="00E62DC5" w:rsidRDefault="007C405E" w:rsidP="00E62DC5">
      <w:pPr>
        <w:pStyle w:val="ConsPlusNorma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усилить роль общественных гражданских институтов в управлении образованием;</w:t>
      </w:r>
    </w:p>
    <w:p w:rsidR="007C405E" w:rsidRPr="00E62DC5" w:rsidRDefault="007C405E" w:rsidP="00E62DC5">
      <w:pPr>
        <w:pStyle w:val="ConsPlusNormal"/>
        <w:tabs>
          <w:tab w:val="left" w:pos="567"/>
          <w:tab w:val="left" w:pos="720"/>
        </w:tabs>
        <w:spacing w:line="276" w:lineRule="auto"/>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активизировать взаимодействие школы с родителями посредством постоянно действующих виртуальных переговорных площадок (форум       на сайте и др.).</w:t>
      </w:r>
    </w:p>
    <w:p w:rsidR="007C405E" w:rsidRPr="00E62DC5" w:rsidRDefault="007C405E" w:rsidP="00E62DC5">
      <w:pPr>
        <w:tabs>
          <w:tab w:val="left" w:pos="567"/>
          <w:tab w:val="left" w:pos="720"/>
        </w:tabs>
        <w:spacing w:after="0"/>
        <w:jc w:val="both"/>
        <w:rPr>
          <w:rFonts w:ascii="Times New Roman" w:hAnsi="Times New Roman" w:cs="Times New Roman"/>
          <w:b/>
          <w:i/>
          <w:sz w:val="28"/>
          <w:szCs w:val="28"/>
        </w:rPr>
      </w:pPr>
    </w:p>
    <w:p w:rsidR="007C405E" w:rsidRPr="00E62DC5" w:rsidRDefault="007C405E" w:rsidP="00E62DC5">
      <w:pPr>
        <w:tabs>
          <w:tab w:val="left" w:pos="567"/>
          <w:tab w:val="left" w:pos="720"/>
        </w:tabs>
        <w:spacing w:after="0"/>
        <w:jc w:val="both"/>
        <w:rPr>
          <w:rFonts w:ascii="Times New Roman" w:hAnsi="Times New Roman" w:cs="Times New Roman"/>
          <w:b/>
          <w:sz w:val="28"/>
          <w:szCs w:val="28"/>
        </w:rPr>
      </w:pPr>
      <w:r w:rsidRPr="00E62DC5">
        <w:rPr>
          <w:rFonts w:ascii="Times New Roman" w:hAnsi="Times New Roman" w:cs="Times New Roman"/>
          <w:b/>
          <w:sz w:val="28"/>
          <w:szCs w:val="28"/>
        </w:rPr>
        <w:t>8. Анализ количественных показателей мониторинга реализации инициативы по направлению</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Анализ мониторинга реализации инициативы по данному направлению в 2012 году дает положительную динамику в сравнении       с 2011 годом по следующим количественным показателям:</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увеличение доли общеобразовательных учреждений, представивших общественный публичный отчет об образовательной              и финансовой деятельности, до </w:t>
      </w:r>
      <w:r w:rsidR="00E5766F" w:rsidRPr="00E62DC5">
        <w:rPr>
          <w:rFonts w:ascii="Times New Roman" w:hAnsi="Times New Roman" w:cs="Times New Roman"/>
          <w:sz w:val="28"/>
          <w:szCs w:val="28"/>
        </w:rPr>
        <w:t>100</w:t>
      </w:r>
      <w:r w:rsidRPr="00E62DC5">
        <w:rPr>
          <w:rFonts w:ascii="Times New Roman" w:hAnsi="Times New Roman" w:cs="Times New Roman"/>
          <w:sz w:val="28"/>
          <w:szCs w:val="28"/>
        </w:rPr>
        <w:t xml:space="preserve"> %, в том числе     с использованием системы Интернет, </w:t>
      </w:r>
      <w:r w:rsidR="00E5766F" w:rsidRPr="00E62DC5">
        <w:rPr>
          <w:rFonts w:ascii="Times New Roman" w:hAnsi="Times New Roman" w:cs="Times New Roman"/>
          <w:sz w:val="28"/>
          <w:szCs w:val="28"/>
        </w:rPr>
        <w:t>до 7</w:t>
      </w:r>
      <w:r w:rsidRPr="00E62DC5">
        <w:rPr>
          <w:rFonts w:ascii="Times New Roman" w:hAnsi="Times New Roman" w:cs="Times New Roman"/>
          <w:sz w:val="28"/>
          <w:szCs w:val="28"/>
        </w:rPr>
        <w:t>1,8 %;</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t xml:space="preserve">увеличение доли общеобразовательных учреждений, перешедших на электронный документооборот (электронные системы управления),            </w:t>
      </w:r>
      <w:r w:rsidR="00E5766F" w:rsidRPr="00E62DC5">
        <w:rPr>
          <w:rFonts w:ascii="Times New Roman" w:hAnsi="Times New Roman" w:cs="Times New Roman"/>
          <w:sz w:val="28"/>
          <w:szCs w:val="28"/>
        </w:rPr>
        <w:t xml:space="preserve"> до 57,14</w:t>
      </w:r>
    </w:p>
    <w:p w:rsidR="007C405E" w:rsidRPr="00E62DC5" w:rsidRDefault="007C405E" w:rsidP="00E62DC5">
      <w:pPr>
        <w:tabs>
          <w:tab w:val="left" w:pos="567"/>
          <w:tab w:val="left" w:pos="720"/>
        </w:tabs>
        <w:spacing w:after="0"/>
        <w:ind w:firstLine="780"/>
        <w:jc w:val="both"/>
        <w:rPr>
          <w:rFonts w:ascii="Times New Roman" w:hAnsi="Times New Roman" w:cs="Times New Roman"/>
          <w:sz w:val="28"/>
          <w:szCs w:val="28"/>
        </w:rPr>
      </w:pPr>
      <w:r w:rsidRPr="00E62DC5">
        <w:rPr>
          <w:rFonts w:ascii="Times New Roman" w:hAnsi="Times New Roman" w:cs="Times New Roman"/>
          <w:sz w:val="28"/>
          <w:szCs w:val="28"/>
        </w:rPr>
        <w:lastRenderedPageBreak/>
        <w:t xml:space="preserve">рост доли общеобразовательных учреждений, предоставляющих некоторые образовательные услуги в электронном виде (запись в школу, ответы на обращения и др.),  до </w:t>
      </w:r>
      <w:r w:rsidR="00E5766F" w:rsidRPr="00E62DC5">
        <w:rPr>
          <w:rFonts w:ascii="Times New Roman" w:hAnsi="Times New Roman" w:cs="Times New Roman"/>
          <w:sz w:val="28"/>
          <w:szCs w:val="28"/>
        </w:rPr>
        <w:t>57,14</w:t>
      </w:r>
      <w:r w:rsidRPr="00E62DC5">
        <w:rPr>
          <w:rFonts w:ascii="Times New Roman" w:hAnsi="Times New Roman" w:cs="Times New Roman"/>
          <w:sz w:val="28"/>
          <w:szCs w:val="28"/>
        </w:rPr>
        <w:t xml:space="preserve"> %;</w:t>
      </w:r>
    </w:p>
    <w:p w:rsidR="007C405E" w:rsidRPr="00E62DC5" w:rsidRDefault="007C405E" w:rsidP="00E62DC5">
      <w:pPr>
        <w:pStyle w:val="af7"/>
        <w:tabs>
          <w:tab w:val="left" w:pos="567"/>
          <w:tab w:val="left" w:pos="720"/>
        </w:tabs>
        <w:spacing w:line="276" w:lineRule="auto"/>
        <w:ind w:firstLine="780"/>
        <w:jc w:val="both"/>
        <w:rPr>
          <w:rFonts w:ascii="Times New Roman" w:hAnsi="Times New Roman" w:cs="Times New Roman"/>
          <w:bCs/>
          <w:color w:val="000000"/>
          <w:sz w:val="28"/>
          <w:szCs w:val="28"/>
        </w:rPr>
      </w:pPr>
      <w:r w:rsidRPr="00E62DC5">
        <w:rPr>
          <w:rFonts w:ascii="Times New Roman" w:hAnsi="Times New Roman" w:cs="Times New Roman"/>
          <w:sz w:val="28"/>
          <w:szCs w:val="28"/>
        </w:rPr>
        <w:t xml:space="preserve">увеличение доли общеобразовательных учреждений, в которых созданы органы государственно-общественного управления учреждения (от общего числа общеобразовательных учреждений), </w:t>
      </w:r>
      <w:r w:rsidR="00B322D9" w:rsidRPr="00E62DC5">
        <w:rPr>
          <w:rFonts w:ascii="Times New Roman" w:hAnsi="Times New Roman" w:cs="Times New Roman"/>
          <w:sz w:val="28"/>
          <w:szCs w:val="28"/>
        </w:rPr>
        <w:t>до</w:t>
      </w:r>
      <w:r w:rsidRPr="00E62DC5">
        <w:rPr>
          <w:rFonts w:ascii="Times New Roman" w:hAnsi="Times New Roman" w:cs="Times New Roman"/>
          <w:sz w:val="28"/>
          <w:szCs w:val="28"/>
        </w:rPr>
        <w:t xml:space="preserve"> 97,1 %.</w:t>
      </w:r>
      <w:r w:rsidRPr="00E62DC5">
        <w:rPr>
          <w:rFonts w:ascii="Times New Roman" w:hAnsi="Times New Roman" w:cs="Times New Roman"/>
          <w:bCs/>
          <w:color w:val="000000"/>
          <w:sz w:val="28"/>
          <w:szCs w:val="28"/>
        </w:rPr>
        <w:t xml:space="preserve"> </w:t>
      </w:r>
    </w:p>
    <w:p w:rsidR="007C405E" w:rsidRPr="00E62DC5" w:rsidRDefault="007C405E" w:rsidP="00E62DC5">
      <w:pPr>
        <w:tabs>
          <w:tab w:val="left" w:pos="567"/>
          <w:tab w:val="left" w:pos="720"/>
        </w:tabs>
        <w:snapToGrid w:val="0"/>
        <w:spacing w:after="0"/>
        <w:ind w:firstLine="780"/>
        <w:jc w:val="both"/>
        <w:rPr>
          <w:rFonts w:ascii="Times New Roman" w:hAnsi="Times New Roman" w:cs="Times New Roman"/>
          <w:color w:val="000000"/>
          <w:sz w:val="28"/>
          <w:szCs w:val="28"/>
        </w:rPr>
      </w:pPr>
      <w:r w:rsidRPr="00E62DC5">
        <w:rPr>
          <w:rFonts w:ascii="Times New Roman" w:hAnsi="Times New Roman" w:cs="Times New Roman"/>
          <w:color w:val="000000"/>
          <w:sz w:val="28"/>
          <w:szCs w:val="28"/>
        </w:rPr>
        <w:t xml:space="preserve">Несмотря на положительную динамику, низким остается значение показателя «Доля общеобразовательных учреждений, в которых взаимодействие с родителями осуществляется посредством постоянно действующих реальных и виртуальных переговорных площадок (форум на сайте, общественная родительская организация, лекторий, семинар             и др.)» - 8,4 %. </w:t>
      </w:r>
    </w:p>
    <w:p w:rsidR="007C405E" w:rsidRPr="00E62DC5" w:rsidRDefault="007C405E" w:rsidP="00A21D52">
      <w:pPr>
        <w:pStyle w:val="af7"/>
        <w:tabs>
          <w:tab w:val="left" w:pos="567"/>
          <w:tab w:val="left" w:pos="720"/>
        </w:tabs>
        <w:spacing w:line="276" w:lineRule="auto"/>
        <w:ind w:firstLine="780"/>
        <w:jc w:val="both"/>
        <w:rPr>
          <w:rFonts w:ascii="Times New Roman" w:hAnsi="Times New Roman" w:cs="Times New Roman"/>
          <w:sz w:val="28"/>
          <w:szCs w:val="28"/>
        </w:rPr>
      </w:pPr>
      <w:r w:rsidRPr="00E62DC5">
        <w:rPr>
          <w:rFonts w:ascii="Times New Roman" w:hAnsi="Times New Roman" w:cs="Times New Roman"/>
          <w:bCs/>
          <w:color w:val="000000"/>
          <w:sz w:val="28"/>
          <w:szCs w:val="28"/>
        </w:rPr>
        <w:t>Высокими является показатели участия органов государственного общественного управления в разработке и утверждении осно</w:t>
      </w:r>
      <w:r w:rsidR="00E62DC5" w:rsidRPr="00E62DC5">
        <w:rPr>
          <w:rFonts w:ascii="Times New Roman" w:hAnsi="Times New Roman" w:cs="Times New Roman"/>
          <w:bCs/>
          <w:color w:val="000000"/>
          <w:sz w:val="28"/>
          <w:szCs w:val="28"/>
        </w:rPr>
        <w:t>вных образовательных программ (6</w:t>
      </w:r>
      <w:r w:rsidRPr="00E62DC5">
        <w:rPr>
          <w:rFonts w:ascii="Times New Roman" w:hAnsi="Times New Roman" w:cs="Times New Roman"/>
          <w:bCs/>
          <w:color w:val="000000"/>
          <w:sz w:val="28"/>
          <w:szCs w:val="28"/>
        </w:rPr>
        <w:t>4,5 %), программ развития о</w:t>
      </w:r>
      <w:r w:rsidR="00E62DC5" w:rsidRPr="00E62DC5">
        <w:rPr>
          <w:rFonts w:ascii="Times New Roman" w:hAnsi="Times New Roman" w:cs="Times New Roman"/>
          <w:bCs/>
          <w:color w:val="000000"/>
          <w:sz w:val="28"/>
          <w:szCs w:val="28"/>
        </w:rPr>
        <w:t>бщеобразовательных учреждений (89</w:t>
      </w:r>
      <w:r w:rsidRPr="00E62DC5">
        <w:rPr>
          <w:rFonts w:ascii="Times New Roman" w:hAnsi="Times New Roman" w:cs="Times New Roman"/>
          <w:bCs/>
          <w:color w:val="000000"/>
          <w:sz w:val="28"/>
          <w:szCs w:val="28"/>
        </w:rPr>
        <w:t>,2 %), планов финансово-хозяйственной деятельности (</w:t>
      </w:r>
      <w:r w:rsidR="00E62DC5" w:rsidRPr="00E62DC5">
        <w:rPr>
          <w:rFonts w:ascii="Times New Roman" w:hAnsi="Times New Roman" w:cs="Times New Roman"/>
          <w:bCs/>
          <w:color w:val="000000"/>
          <w:sz w:val="28"/>
          <w:szCs w:val="28"/>
        </w:rPr>
        <w:t>82,14</w:t>
      </w:r>
      <w:r w:rsidRPr="00E62DC5">
        <w:rPr>
          <w:rFonts w:ascii="Times New Roman" w:hAnsi="Times New Roman" w:cs="Times New Roman"/>
          <w:bCs/>
          <w:color w:val="000000"/>
          <w:sz w:val="28"/>
          <w:szCs w:val="28"/>
        </w:rPr>
        <w:t xml:space="preserve"> %) и иных нормат</w:t>
      </w:r>
      <w:r w:rsidR="00E62DC5" w:rsidRPr="00E62DC5">
        <w:rPr>
          <w:rFonts w:ascii="Times New Roman" w:hAnsi="Times New Roman" w:cs="Times New Roman"/>
          <w:bCs/>
          <w:color w:val="000000"/>
          <w:sz w:val="28"/>
          <w:szCs w:val="28"/>
        </w:rPr>
        <w:t>ивных актов школы и программ (89</w:t>
      </w:r>
      <w:r w:rsidRPr="00E62DC5">
        <w:rPr>
          <w:rFonts w:ascii="Times New Roman" w:hAnsi="Times New Roman" w:cs="Times New Roman"/>
          <w:bCs/>
          <w:color w:val="000000"/>
          <w:sz w:val="28"/>
          <w:szCs w:val="28"/>
        </w:rPr>
        <w:t>,2 %).</w:t>
      </w:r>
      <w:r w:rsidRPr="00E62DC5">
        <w:rPr>
          <w:rFonts w:ascii="Times New Roman" w:hAnsi="Times New Roman" w:cs="Times New Roman"/>
          <w:sz w:val="28"/>
          <w:szCs w:val="28"/>
        </w:rPr>
        <w:t xml:space="preserve"> </w:t>
      </w: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52217F" w:rsidRDefault="0052217F" w:rsidP="0052217F">
      <w:pPr>
        <w:pStyle w:val="1"/>
        <w:numPr>
          <w:ilvl w:val="0"/>
          <w:numId w:val="0"/>
        </w:numPr>
        <w:tabs>
          <w:tab w:val="left" w:pos="567"/>
        </w:tabs>
        <w:spacing w:line="276" w:lineRule="auto"/>
        <w:jc w:val="both"/>
        <w:rPr>
          <w:szCs w:val="28"/>
        </w:rPr>
      </w:pPr>
      <w:r w:rsidRPr="0052217F">
        <w:rPr>
          <w:szCs w:val="28"/>
        </w:rPr>
        <w:t>И.о.начальника Управления образования</w:t>
      </w:r>
    </w:p>
    <w:p w:rsidR="0052217F" w:rsidRPr="0052217F" w:rsidRDefault="0052217F" w:rsidP="0052217F">
      <w:pPr>
        <w:rPr>
          <w:rFonts w:ascii="Times New Roman" w:hAnsi="Times New Roman" w:cs="Times New Roman"/>
          <w:sz w:val="28"/>
          <w:szCs w:val="28"/>
        </w:rPr>
      </w:pPr>
      <w:r w:rsidRPr="0052217F">
        <w:rPr>
          <w:rFonts w:ascii="Times New Roman" w:hAnsi="Times New Roman" w:cs="Times New Roman"/>
          <w:sz w:val="28"/>
          <w:szCs w:val="28"/>
        </w:rPr>
        <w:t xml:space="preserve">Администрации города Пскова            </w:t>
      </w:r>
      <w:r>
        <w:rPr>
          <w:rFonts w:ascii="Times New Roman" w:hAnsi="Times New Roman" w:cs="Times New Roman"/>
          <w:sz w:val="28"/>
          <w:szCs w:val="28"/>
        </w:rPr>
        <w:t xml:space="preserve">   </w:t>
      </w:r>
      <w:r w:rsidRPr="0052217F">
        <w:rPr>
          <w:rFonts w:ascii="Times New Roman" w:hAnsi="Times New Roman" w:cs="Times New Roman"/>
          <w:sz w:val="28"/>
          <w:szCs w:val="28"/>
        </w:rPr>
        <w:t xml:space="preserve">                            Л.Ф.Мягченкова</w:t>
      </w:r>
    </w:p>
    <w:p w:rsidR="007C405E" w:rsidRPr="0052217F" w:rsidRDefault="007C405E" w:rsidP="00E62DC5">
      <w:pPr>
        <w:tabs>
          <w:tab w:val="left" w:pos="567"/>
        </w:tabs>
        <w:spacing w:after="0"/>
        <w:jc w:val="both"/>
        <w:rPr>
          <w:rFonts w:ascii="Times New Roman" w:hAnsi="Times New Roman" w:cs="Times New Roman"/>
          <w:sz w:val="28"/>
          <w:szCs w:val="28"/>
        </w:rPr>
      </w:pPr>
    </w:p>
    <w:p w:rsidR="007C405E" w:rsidRPr="0052217F" w:rsidRDefault="0052217F" w:rsidP="00E62DC5">
      <w:pPr>
        <w:tabs>
          <w:tab w:val="left" w:pos="567"/>
        </w:tabs>
        <w:spacing w:after="0"/>
        <w:jc w:val="both"/>
        <w:rPr>
          <w:rFonts w:ascii="Times New Roman" w:hAnsi="Times New Roman" w:cs="Times New Roman"/>
          <w:sz w:val="18"/>
          <w:szCs w:val="28"/>
        </w:rPr>
      </w:pPr>
      <w:r w:rsidRPr="0052217F">
        <w:rPr>
          <w:rFonts w:ascii="Times New Roman" w:hAnsi="Times New Roman" w:cs="Times New Roman"/>
          <w:sz w:val="18"/>
          <w:szCs w:val="28"/>
        </w:rPr>
        <w:t>Воробьева В.В.</w:t>
      </w:r>
    </w:p>
    <w:p w:rsidR="0052217F" w:rsidRPr="0052217F" w:rsidRDefault="0052217F" w:rsidP="00E62DC5">
      <w:pPr>
        <w:tabs>
          <w:tab w:val="left" w:pos="567"/>
        </w:tabs>
        <w:spacing w:after="0"/>
        <w:jc w:val="both"/>
        <w:rPr>
          <w:rFonts w:ascii="Times New Roman" w:hAnsi="Times New Roman" w:cs="Times New Roman"/>
          <w:sz w:val="18"/>
          <w:szCs w:val="28"/>
        </w:rPr>
      </w:pPr>
      <w:r w:rsidRPr="0052217F">
        <w:rPr>
          <w:rFonts w:ascii="Times New Roman" w:hAnsi="Times New Roman" w:cs="Times New Roman"/>
          <w:sz w:val="18"/>
          <w:szCs w:val="28"/>
        </w:rPr>
        <w:t>66-51-63</w:t>
      </w: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p w:rsidR="007C405E" w:rsidRPr="00E62DC5" w:rsidRDefault="007C405E" w:rsidP="00E62DC5">
      <w:pPr>
        <w:tabs>
          <w:tab w:val="left" w:pos="567"/>
        </w:tabs>
        <w:spacing w:after="0"/>
        <w:jc w:val="both"/>
        <w:rPr>
          <w:rFonts w:ascii="Times New Roman" w:hAnsi="Times New Roman" w:cs="Times New Roman"/>
          <w:sz w:val="28"/>
          <w:szCs w:val="28"/>
        </w:rPr>
      </w:pPr>
    </w:p>
    <w:sectPr w:rsidR="007C405E" w:rsidRPr="00E62DC5" w:rsidSect="00CD78B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5C" w:rsidRDefault="00860A5C" w:rsidP="0052217F">
      <w:pPr>
        <w:spacing w:after="0" w:line="240" w:lineRule="auto"/>
      </w:pPr>
      <w:r>
        <w:separator/>
      </w:r>
    </w:p>
  </w:endnote>
  <w:endnote w:type="continuationSeparator" w:id="0">
    <w:p w:rsidR="00860A5C" w:rsidRDefault="00860A5C" w:rsidP="00522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20B0603030804020204"/>
    <w:charset w:val="80"/>
    <w:family w:val="auto"/>
    <w:pitch w:val="variable"/>
    <w:sig w:usb0="00000000" w:usb1="00000000" w:usb2="00000000" w:usb3="00000000" w:csb0="00000000" w:csb1="00000000"/>
  </w:font>
  <w:font w:name="DejaVu Sans Mono">
    <w:altName w:val="MS Mincho"/>
    <w:panose1 w:val="020B0609030804020204"/>
    <w:charset w:val="80"/>
    <w:family w:val="modern"/>
    <w:pitch w:val="default"/>
    <w:sig w:usb0="00000000" w:usb1="00000000" w:usb2="00000000" w:usb3="00000000" w:csb0="00000000" w:csb1="00000000"/>
  </w:font>
  <w:font w:name="Liberation Serif">
    <w:altName w:val="Times New Roman"/>
    <w:panose1 w:val="02020603050405020304"/>
    <w:charset w:val="80"/>
    <w:family w:val="roman"/>
    <w:pitch w:val="variable"/>
    <w:sig w:usb0="00000000" w:usb1="00000000" w:usb2="00000000" w:usb3="00000000" w:csb0="00000000" w:csb1="00000000"/>
  </w:font>
  <w:font w:name="OpenSymbol">
    <w:altName w:val="Arial Unicode MS"/>
    <w:panose1 w:val="05010000000000000000"/>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953899"/>
      <w:docPartObj>
        <w:docPartGallery w:val="Page Numbers (Bottom of Page)"/>
        <w:docPartUnique/>
      </w:docPartObj>
    </w:sdtPr>
    <w:sdtContent>
      <w:p w:rsidR="00A21D52" w:rsidRDefault="00CD78BA">
        <w:pPr>
          <w:pStyle w:val="a7"/>
          <w:jc w:val="right"/>
        </w:pPr>
        <w:r>
          <w:fldChar w:fldCharType="begin"/>
        </w:r>
        <w:r w:rsidR="00A21D52">
          <w:instrText>PAGE   \* MERGEFORMAT</w:instrText>
        </w:r>
        <w:r>
          <w:fldChar w:fldCharType="separate"/>
        </w:r>
        <w:r w:rsidR="00B84CC3">
          <w:rPr>
            <w:noProof/>
          </w:rPr>
          <w:t>68</w:t>
        </w:r>
        <w:r>
          <w:fldChar w:fldCharType="end"/>
        </w:r>
      </w:p>
    </w:sdtContent>
  </w:sdt>
  <w:p w:rsidR="00A21D52" w:rsidRDefault="00A21D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5C" w:rsidRDefault="00860A5C" w:rsidP="0052217F">
      <w:pPr>
        <w:spacing w:after="0" w:line="240" w:lineRule="auto"/>
      </w:pPr>
      <w:r>
        <w:separator/>
      </w:r>
    </w:p>
  </w:footnote>
  <w:footnote w:type="continuationSeparator" w:id="0">
    <w:p w:rsidR="00860A5C" w:rsidRDefault="00860A5C" w:rsidP="00522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EE34ED"/>
    <w:multiLevelType w:val="hybridMultilevel"/>
    <w:tmpl w:val="33640610"/>
    <w:lvl w:ilvl="0" w:tplc="FFFFFFFF">
      <w:start w:val="1"/>
      <w:numFmt w:val="bullet"/>
      <w:lvlText w:val=""/>
      <w:lvlJc w:val="left"/>
      <w:pPr>
        <w:tabs>
          <w:tab w:val="num" w:pos="1827"/>
        </w:tabs>
        <w:ind w:left="1827" w:hanging="360"/>
      </w:pPr>
      <w:rPr>
        <w:rFonts w:ascii="Symbol" w:hAnsi="Symbol" w:hint="default"/>
        <w:sz w:val="16"/>
        <w:szCs w:val="16"/>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nsid w:val="163D63C2"/>
    <w:multiLevelType w:val="hybridMultilevel"/>
    <w:tmpl w:val="3A182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11207"/>
    <w:multiLevelType w:val="hybridMultilevel"/>
    <w:tmpl w:val="B8FADFDE"/>
    <w:lvl w:ilvl="0" w:tplc="EC8EC29A">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E721D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2D1C3E77"/>
    <w:multiLevelType w:val="singleLevel"/>
    <w:tmpl w:val="D05C022E"/>
    <w:lvl w:ilvl="0">
      <w:numFmt w:val="bullet"/>
      <w:lvlText w:val="-"/>
      <w:lvlJc w:val="left"/>
      <w:pPr>
        <w:tabs>
          <w:tab w:val="num" w:pos="2220"/>
        </w:tabs>
        <w:ind w:left="2220" w:hanging="360"/>
      </w:pPr>
      <w:rPr>
        <w:rFonts w:hint="default"/>
      </w:rPr>
    </w:lvl>
  </w:abstractNum>
  <w:abstractNum w:abstractNumId="6">
    <w:nsid w:val="2D4737E2"/>
    <w:multiLevelType w:val="hybridMultilevel"/>
    <w:tmpl w:val="25269650"/>
    <w:lvl w:ilvl="0" w:tplc="AF54A650">
      <w:start w:val="1"/>
      <w:numFmt w:val="bullet"/>
      <w:lvlText w:val="-"/>
      <w:lvlJc w:val="left"/>
      <w:pPr>
        <w:tabs>
          <w:tab w:val="num" w:pos="915"/>
        </w:tabs>
        <w:ind w:left="915" w:hanging="567"/>
      </w:pPr>
      <w:rPr>
        <w:rFonts w:ascii="Courier New" w:hAnsi="Courier New"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6A198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316107B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31EB4D7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362863DA"/>
    <w:multiLevelType w:val="hybridMultilevel"/>
    <w:tmpl w:val="86A84E66"/>
    <w:lvl w:ilvl="0" w:tplc="AF54A650">
      <w:start w:val="1"/>
      <w:numFmt w:val="bullet"/>
      <w:lvlText w:val="-"/>
      <w:lvlJc w:val="left"/>
      <w:pPr>
        <w:ind w:left="1287" w:hanging="360"/>
      </w:pPr>
      <w:rPr>
        <w:rFonts w:ascii="Courier New" w:hAnsi="Courier New" w:cs="Times New Roman"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42DA5527"/>
    <w:multiLevelType w:val="hybridMultilevel"/>
    <w:tmpl w:val="F7C84D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2E17C9C"/>
    <w:multiLevelType w:val="singleLevel"/>
    <w:tmpl w:val="D05C022E"/>
    <w:lvl w:ilvl="0">
      <w:numFmt w:val="bullet"/>
      <w:lvlText w:val="-"/>
      <w:lvlJc w:val="left"/>
      <w:pPr>
        <w:tabs>
          <w:tab w:val="num" w:pos="2220"/>
        </w:tabs>
        <w:ind w:left="2220" w:hanging="360"/>
      </w:pPr>
      <w:rPr>
        <w:rFonts w:hint="default"/>
      </w:rPr>
    </w:lvl>
  </w:abstractNum>
  <w:abstractNum w:abstractNumId="13">
    <w:nsid w:val="465D2675"/>
    <w:multiLevelType w:val="hybridMultilevel"/>
    <w:tmpl w:val="1CD806C0"/>
    <w:lvl w:ilvl="0" w:tplc="EC8EC29A">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0543DB"/>
    <w:multiLevelType w:val="singleLevel"/>
    <w:tmpl w:val="64546D8E"/>
    <w:lvl w:ilvl="0">
      <w:start w:val="1"/>
      <w:numFmt w:val="bullet"/>
      <w:lvlText w:val=""/>
      <w:lvlJc w:val="left"/>
      <w:pPr>
        <w:tabs>
          <w:tab w:val="num" w:pos="360"/>
        </w:tabs>
        <w:ind w:left="360" w:hanging="360"/>
      </w:pPr>
      <w:rPr>
        <w:rFonts w:ascii="Symbol" w:hAnsi="Symbol" w:hint="default"/>
      </w:rPr>
    </w:lvl>
  </w:abstractNum>
  <w:abstractNum w:abstractNumId="15">
    <w:nsid w:val="568B66D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57A77168"/>
    <w:multiLevelType w:val="hybridMultilevel"/>
    <w:tmpl w:val="ED9AE57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AC2994"/>
    <w:multiLevelType w:val="singleLevel"/>
    <w:tmpl w:val="64546D8E"/>
    <w:lvl w:ilvl="0">
      <w:start w:val="1"/>
      <w:numFmt w:val="bullet"/>
      <w:lvlText w:val=""/>
      <w:lvlJc w:val="left"/>
      <w:pPr>
        <w:tabs>
          <w:tab w:val="num" w:pos="360"/>
        </w:tabs>
        <w:ind w:left="360" w:hanging="360"/>
      </w:pPr>
      <w:rPr>
        <w:rFonts w:ascii="Symbol" w:hAnsi="Symbol" w:hint="default"/>
      </w:rPr>
    </w:lvl>
  </w:abstractNum>
  <w:abstractNum w:abstractNumId="18">
    <w:nsid w:val="6DD305FC"/>
    <w:multiLevelType w:val="hybridMultilevel"/>
    <w:tmpl w:val="A86823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7C33F4B"/>
    <w:multiLevelType w:val="hybridMultilevel"/>
    <w:tmpl w:val="5CCEC1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FE0177"/>
    <w:multiLevelType w:val="singleLevel"/>
    <w:tmpl w:val="0419000F"/>
    <w:lvl w:ilvl="0">
      <w:start w:val="1"/>
      <w:numFmt w:val="decimal"/>
      <w:lvlText w:val="%1."/>
      <w:lvlJc w:val="left"/>
      <w:pPr>
        <w:tabs>
          <w:tab w:val="num" w:pos="360"/>
        </w:tabs>
        <w:ind w:left="360" w:hanging="360"/>
      </w:pPr>
    </w:lvl>
  </w:abstractNum>
  <w:abstractNum w:abstractNumId="21">
    <w:nsid w:val="7B066D63"/>
    <w:multiLevelType w:val="singleLevel"/>
    <w:tmpl w:val="D05C022E"/>
    <w:lvl w:ilvl="0">
      <w:numFmt w:val="bullet"/>
      <w:lvlText w:val="-"/>
      <w:lvlJc w:val="left"/>
      <w:pPr>
        <w:tabs>
          <w:tab w:val="num" w:pos="2220"/>
        </w:tabs>
        <w:ind w:left="2220" w:hanging="360"/>
      </w:pPr>
      <w:rPr>
        <w:rFonts w:hint="default"/>
      </w:rPr>
    </w:lvl>
  </w:abstractNum>
  <w:abstractNum w:abstractNumId="22">
    <w:nsid w:val="7DC953B3"/>
    <w:multiLevelType w:val="hybridMultilevel"/>
    <w:tmpl w:val="356A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8"/>
  </w:num>
  <w:num w:numId="7">
    <w:abstractNumId w:val="10"/>
  </w:num>
  <w:num w:numId="8">
    <w:abstractNumId w:val="22"/>
  </w:num>
  <w:num w:numId="9">
    <w:abstractNumId w:val="1"/>
  </w:num>
  <w:num w:numId="10">
    <w:abstractNumId w:val="7"/>
  </w:num>
  <w:num w:numId="11">
    <w:abstractNumId w:val="8"/>
  </w:num>
  <w:num w:numId="12">
    <w:abstractNumId w:val="9"/>
  </w:num>
  <w:num w:numId="13">
    <w:abstractNumId w:val="15"/>
  </w:num>
  <w:num w:numId="14">
    <w:abstractNumId w:val="21"/>
  </w:num>
  <w:num w:numId="15">
    <w:abstractNumId w:val="12"/>
  </w:num>
  <w:num w:numId="16">
    <w:abstractNumId w:val="5"/>
  </w:num>
  <w:num w:numId="17">
    <w:abstractNumId w:val="17"/>
  </w:num>
  <w:num w:numId="18">
    <w:abstractNumId w:val="14"/>
  </w:num>
  <w:num w:numId="19">
    <w:abstractNumId w:val="20"/>
  </w:num>
  <w:num w:numId="20">
    <w:abstractNumId w:val="4"/>
  </w:num>
  <w:num w:numId="21">
    <w:abstractNumId w:val="11"/>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F17D0C"/>
    <w:rsid w:val="00000C56"/>
    <w:rsid w:val="000479E8"/>
    <w:rsid w:val="00054658"/>
    <w:rsid w:val="00056B6A"/>
    <w:rsid w:val="00114CE5"/>
    <w:rsid w:val="00150486"/>
    <w:rsid w:val="001800DB"/>
    <w:rsid w:val="001B7148"/>
    <w:rsid w:val="001F4547"/>
    <w:rsid w:val="00206373"/>
    <w:rsid w:val="002169F5"/>
    <w:rsid w:val="0023205F"/>
    <w:rsid w:val="002B64BD"/>
    <w:rsid w:val="00305605"/>
    <w:rsid w:val="0044377F"/>
    <w:rsid w:val="004609A0"/>
    <w:rsid w:val="00477F1D"/>
    <w:rsid w:val="004B48D3"/>
    <w:rsid w:val="004E704A"/>
    <w:rsid w:val="004F4115"/>
    <w:rsid w:val="0052217F"/>
    <w:rsid w:val="00526D25"/>
    <w:rsid w:val="005F684E"/>
    <w:rsid w:val="00610A80"/>
    <w:rsid w:val="006200C7"/>
    <w:rsid w:val="006A0B1F"/>
    <w:rsid w:val="006C03C5"/>
    <w:rsid w:val="006C286D"/>
    <w:rsid w:val="00761275"/>
    <w:rsid w:val="007B66A2"/>
    <w:rsid w:val="007B7A33"/>
    <w:rsid w:val="007C405E"/>
    <w:rsid w:val="00834672"/>
    <w:rsid w:val="008425EB"/>
    <w:rsid w:val="008523D2"/>
    <w:rsid w:val="00860A5C"/>
    <w:rsid w:val="008759B9"/>
    <w:rsid w:val="008C7DF2"/>
    <w:rsid w:val="008E0F7F"/>
    <w:rsid w:val="008F21A8"/>
    <w:rsid w:val="008F4D04"/>
    <w:rsid w:val="00911ED5"/>
    <w:rsid w:val="00956FB0"/>
    <w:rsid w:val="0099070E"/>
    <w:rsid w:val="00A21D52"/>
    <w:rsid w:val="00A62491"/>
    <w:rsid w:val="00A7339B"/>
    <w:rsid w:val="00AA4370"/>
    <w:rsid w:val="00AF2F0F"/>
    <w:rsid w:val="00B0498E"/>
    <w:rsid w:val="00B322D9"/>
    <w:rsid w:val="00B635E8"/>
    <w:rsid w:val="00B8073A"/>
    <w:rsid w:val="00B83220"/>
    <w:rsid w:val="00B84CC3"/>
    <w:rsid w:val="00BB04D8"/>
    <w:rsid w:val="00C71C09"/>
    <w:rsid w:val="00CD78BA"/>
    <w:rsid w:val="00D71E77"/>
    <w:rsid w:val="00DC187E"/>
    <w:rsid w:val="00E169C3"/>
    <w:rsid w:val="00E5766F"/>
    <w:rsid w:val="00E62DC5"/>
    <w:rsid w:val="00ED13FC"/>
    <w:rsid w:val="00ED2E9E"/>
    <w:rsid w:val="00F1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5E"/>
    <w:pPr>
      <w:suppressAutoHyphens/>
    </w:pPr>
    <w:rPr>
      <w:rFonts w:ascii="Calibri" w:eastAsia="Times New Roman" w:hAnsi="Calibri" w:cs="Calibri"/>
      <w:lang w:eastAsia="ar-SA"/>
    </w:rPr>
  </w:style>
  <w:style w:type="paragraph" w:styleId="1">
    <w:name w:val="heading 1"/>
    <w:basedOn w:val="a"/>
    <w:next w:val="a"/>
    <w:link w:val="10"/>
    <w:qFormat/>
    <w:rsid w:val="007C405E"/>
    <w:pPr>
      <w:keepNext/>
      <w:numPr>
        <w:numId w:val="1"/>
      </w:numPr>
      <w:spacing w:after="0" w:line="100" w:lineRule="atLeast"/>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05E"/>
    <w:rPr>
      <w:rFonts w:ascii="Times New Roman" w:eastAsia="Times New Roman" w:hAnsi="Times New Roman" w:cs="Times New Roman"/>
      <w:sz w:val="28"/>
      <w:szCs w:val="20"/>
      <w:lang w:eastAsia="ar-SA"/>
    </w:rPr>
  </w:style>
  <w:style w:type="character" w:styleId="a3">
    <w:name w:val="Hyperlink"/>
    <w:semiHidden/>
    <w:unhideWhenUsed/>
    <w:rsid w:val="007C405E"/>
    <w:rPr>
      <w:color w:val="000080"/>
      <w:u w:val="single"/>
    </w:rPr>
  </w:style>
  <w:style w:type="character" w:customStyle="1" w:styleId="HTML">
    <w:name w:val="Стандартный HTML Знак"/>
    <w:basedOn w:val="a0"/>
    <w:link w:val="HTML0"/>
    <w:semiHidden/>
    <w:rsid w:val="007C405E"/>
    <w:rPr>
      <w:rFonts w:ascii="Courier New" w:eastAsia="Times New Roman" w:hAnsi="Courier New" w:cs="Courier New"/>
      <w:sz w:val="20"/>
      <w:szCs w:val="20"/>
      <w:lang w:eastAsia="ar-SA"/>
    </w:rPr>
  </w:style>
  <w:style w:type="paragraph" w:styleId="HTML0">
    <w:name w:val="HTML Preformatted"/>
    <w:basedOn w:val="a"/>
    <w:link w:val="HTML"/>
    <w:semiHidden/>
    <w:unhideWhenUsed/>
    <w:rsid w:val="007C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unhideWhenUsed/>
    <w:rsid w:val="007C405E"/>
    <w:pPr>
      <w:spacing w:before="100" w:after="100"/>
    </w:pPr>
  </w:style>
  <w:style w:type="paragraph" w:styleId="a5">
    <w:name w:val="header"/>
    <w:basedOn w:val="a"/>
    <w:link w:val="11"/>
    <w:unhideWhenUsed/>
    <w:rsid w:val="007C405E"/>
    <w:pPr>
      <w:spacing w:after="0" w:line="100" w:lineRule="atLeast"/>
    </w:pPr>
    <w:rPr>
      <w:sz w:val="20"/>
      <w:szCs w:val="20"/>
    </w:rPr>
  </w:style>
  <w:style w:type="character" w:customStyle="1" w:styleId="11">
    <w:name w:val="Верхний колонтитул Знак1"/>
    <w:basedOn w:val="a0"/>
    <w:link w:val="a5"/>
    <w:locked/>
    <w:rsid w:val="007C405E"/>
    <w:rPr>
      <w:rFonts w:ascii="Calibri" w:eastAsia="Times New Roman" w:hAnsi="Calibri" w:cs="Calibri"/>
      <w:sz w:val="20"/>
      <w:szCs w:val="20"/>
      <w:lang w:eastAsia="ar-SA"/>
    </w:rPr>
  </w:style>
  <w:style w:type="character" w:customStyle="1" w:styleId="a6">
    <w:name w:val="Верхний колонтитул Знак"/>
    <w:basedOn w:val="a0"/>
    <w:semiHidden/>
    <w:rsid w:val="007C405E"/>
    <w:rPr>
      <w:rFonts w:ascii="Calibri" w:eastAsia="Times New Roman" w:hAnsi="Calibri" w:cs="Calibri"/>
      <w:lang w:eastAsia="ar-SA"/>
    </w:rPr>
  </w:style>
  <w:style w:type="paragraph" w:styleId="a7">
    <w:name w:val="footer"/>
    <w:basedOn w:val="a"/>
    <w:link w:val="12"/>
    <w:uiPriority w:val="99"/>
    <w:unhideWhenUsed/>
    <w:rsid w:val="007C405E"/>
    <w:pPr>
      <w:spacing w:after="0" w:line="100" w:lineRule="atLeast"/>
    </w:pPr>
    <w:rPr>
      <w:rFonts w:ascii="Times New Roman" w:hAnsi="Times New Roman"/>
      <w:sz w:val="24"/>
      <w:szCs w:val="24"/>
    </w:rPr>
  </w:style>
  <w:style w:type="character" w:customStyle="1" w:styleId="12">
    <w:name w:val="Нижний колонтитул Знак1"/>
    <w:basedOn w:val="a0"/>
    <w:link w:val="a7"/>
    <w:locked/>
    <w:rsid w:val="007C405E"/>
    <w:rPr>
      <w:rFonts w:ascii="Times New Roman" w:eastAsia="Times New Roman" w:hAnsi="Times New Roman" w:cs="Calibri"/>
      <w:sz w:val="24"/>
      <w:szCs w:val="24"/>
      <w:lang w:eastAsia="ar-SA"/>
    </w:rPr>
  </w:style>
  <w:style w:type="character" w:customStyle="1" w:styleId="a8">
    <w:name w:val="Нижний колонтитул Знак"/>
    <w:basedOn w:val="a0"/>
    <w:uiPriority w:val="99"/>
    <w:rsid w:val="007C405E"/>
    <w:rPr>
      <w:rFonts w:ascii="Calibri" w:eastAsia="Times New Roman" w:hAnsi="Calibri" w:cs="Calibri"/>
      <w:lang w:eastAsia="ar-SA"/>
    </w:rPr>
  </w:style>
  <w:style w:type="paragraph" w:styleId="a9">
    <w:name w:val="Body Text"/>
    <w:basedOn w:val="a"/>
    <w:link w:val="aa"/>
    <w:unhideWhenUsed/>
    <w:rsid w:val="007C405E"/>
    <w:pPr>
      <w:spacing w:after="120"/>
    </w:pPr>
  </w:style>
  <w:style w:type="character" w:customStyle="1" w:styleId="aa">
    <w:name w:val="Основной текст Знак"/>
    <w:basedOn w:val="a0"/>
    <w:link w:val="a9"/>
    <w:rsid w:val="007C405E"/>
    <w:rPr>
      <w:rFonts w:ascii="Calibri" w:eastAsia="Times New Roman" w:hAnsi="Calibri" w:cs="Calibri"/>
      <w:lang w:eastAsia="ar-SA"/>
    </w:rPr>
  </w:style>
  <w:style w:type="paragraph" w:styleId="ab">
    <w:name w:val="List"/>
    <w:basedOn w:val="a9"/>
    <w:semiHidden/>
    <w:unhideWhenUsed/>
    <w:rsid w:val="007C405E"/>
    <w:rPr>
      <w:rFonts w:ascii="Arial" w:hAnsi="Arial" w:cs="Lohit Hindi"/>
    </w:rPr>
  </w:style>
  <w:style w:type="paragraph" w:styleId="ac">
    <w:name w:val="Title"/>
    <w:basedOn w:val="a"/>
    <w:next w:val="a"/>
    <w:link w:val="13"/>
    <w:qFormat/>
    <w:rsid w:val="007C40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c"/>
    <w:locked/>
    <w:rsid w:val="007C405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d">
    <w:name w:val="Название Знак"/>
    <w:basedOn w:val="a0"/>
    <w:rsid w:val="007C405E"/>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f"/>
    <w:semiHidden/>
    <w:unhideWhenUsed/>
    <w:rsid w:val="007C405E"/>
    <w:pPr>
      <w:widowControl w:val="0"/>
      <w:spacing w:after="120"/>
      <w:ind w:left="283"/>
    </w:pPr>
    <w:rPr>
      <w:rFonts w:eastAsia="Lucida Sans Unicode" w:cs="Tahoma"/>
      <w:color w:val="000000"/>
      <w:lang w:val="en-US" w:eastAsia="en-US" w:bidi="en-US"/>
    </w:rPr>
  </w:style>
  <w:style w:type="character" w:customStyle="1" w:styleId="af">
    <w:name w:val="Основной текст с отступом Знак"/>
    <w:basedOn w:val="a0"/>
    <w:link w:val="ae"/>
    <w:semiHidden/>
    <w:rsid w:val="007C405E"/>
    <w:rPr>
      <w:rFonts w:ascii="Calibri" w:eastAsia="Lucida Sans Unicode" w:hAnsi="Calibri" w:cs="Tahoma"/>
      <w:color w:val="000000"/>
      <w:lang w:val="en-US" w:bidi="en-US"/>
    </w:rPr>
  </w:style>
  <w:style w:type="paragraph" w:styleId="af0">
    <w:name w:val="Subtitle"/>
    <w:basedOn w:val="a"/>
    <w:next w:val="a"/>
    <w:link w:val="af1"/>
    <w:qFormat/>
    <w:rsid w:val="007C405E"/>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7C405E"/>
    <w:rPr>
      <w:rFonts w:asciiTheme="majorHAnsi" w:eastAsiaTheme="majorEastAsia" w:hAnsiTheme="majorHAnsi" w:cstheme="majorBidi"/>
      <w:i/>
      <w:iCs/>
      <w:color w:val="4F81BD" w:themeColor="accent1"/>
      <w:spacing w:val="15"/>
      <w:sz w:val="24"/>
      <w:szCs w:val="24"/>
      <w:lang w:eastAsia="ar-SA"/>
    </w:rPr>
  </w:style>
  <w:style w:type="paragraph" w:styleId="af2">
    <w:name w:val="Balloon Text"/>
    <w:basedOn w:val="a"/>
    <w:link w:val="14"/>
    <w:semiHidden/>
    <w:unhideWhenUsed/>
    <w:rsid w:val="007C405E"/>
    <w:rPr>
      <w:rFonts w:ascii="Times New Roman" w:hAnsi="Times New Roman"/>
      <w:sz w:val="2"/>
      <w:szCs w:val="2"/>
    </w:rPr>
  </w:style>
  <w:style w:type="character" w:customStyle="1" w:styleId="14">
    <w:name w:val="Текст выноски Знак1"/>
    <w:basedOn w:val="a0"/>
    <w:link w:val="af2"/>
    <w:semiHidden/>
    <w:locked/>
    <w:rsid w:val="007C405E"/>
    <w:rPr>
      <w:rFonts w:ascii="Times New Roman" w:eastAsia="Times New Roman" w:hAnsi="Times New Roman" w:cs="Calibri"/>
      <w:sz w:val="2"/>
      <w:szCs w:val="2"/>
      <w:lang w:eastAsia="ar-SA"/>
    </w:rPr>
  </w:style>
  <w:style w:type="character" w:customStyle="1" w:styleId="af3">
    <w:name w:val="Текст выноски Знак"/>
    <w:basedOn w:val="a0"/>
    <w:semiHidden/>
    <w:rsid w:val="007C405E"/>
    <w:rPr>
      <w:rFonts w:ascii="Tahoma" w:eastAsia="Times New Roman" w:hAnsi="Tahoma" w:cs="Tahoma"/>
      <w:sz w:val="16"/>
      <w:szCs w:val="16"/>
      <w:lang w:eastAsia="ar-SA"/>
    </w:rPr>
  </w:style>
  <w:style w:type="paragraph" w:styleId="af4">
    <w:name w:val="No Spacing"/>
    <w:uiPriority w:val="1"/>
    <w:qFormat/>
    <w:rsid w:val="007C405E"/>
    <w:pPr>
      <w:widowControl w:val="0"/>
      <w:suppressAutoHyphens/>
      <w:autoSpaceDE w:val="0"/>
      <w:spacing w:after="0" w:line="240" w:lineRule="auto"/>
    </w:pPr>
    <w:rPr>
      <w:rFonts w:ascii="Arial" w:eastAsia="Arial" w:hAnsi="Arial" w:cs="Arial"/>
      <w:i/>
      <w:iCs/>
      <w:sz w:val="20"/>
      <w:szCs w:val="20"/>
      <w:lang w:eastAsia="ar-SA"/>
    </w:rPr>
  </w:style>
  <w:style w:type="paragraph" w:styleId="af5">
    <w:name w:val="List Paragraph"/>
    <w:basedOn w:val="a"/>
    <w:uiPriority w:val="34"/>
    <w:qFormat/>
    <w:rsid w:val="007C405E"/>
    <w:pPr>
      <w:spacing w:after="0" w:line="100" w:lineRule="atLeast"/>
      <w:ind w:left="720"/>
    </w:pPr>
    <w:rPr>
      <w:rFonts w:ascii="Times New Roman" w:hAnsi="Times New Roman"/>
      <w:sz w:val="28"/>
      <w:szCs w:val="28"/>
    </w:rPr>
  </w:style>
  <w:style w:type="paragraph" w:customStyle="1" w:styleId="af6">
    <w:name w:val="Заголовок"/>
    <w:basedOn w:val="a"/>
    <w:next w:val="a9"/>
    <w:semiHidden/>
    <w:rsid w:val="007C405E"/>
    <w:pPr>
      <w:keepNext/>
      <w:spacing w:before="240" w:after="120"/>
    </w:pPr>
    <w:rPr>
      <w:rFonts w:ascii="Arial" w:eastAsia="DejaVu Sans" w:hAnsi="Arial" w:cs="Lohit Hindi"/>
      <w:sz w:val="28"/>
      <w:szCs w:val="28"/>
    </w:rPr>
  </w:style>
  <w:style w:type="paragraph" w:customStyle="1" w:styleId="af7">
    <w:name w:val="Текст в заданном формате"/>
    <w:basedOn w:val="a"/>
    <w:semiHidden/>
    <w:rsid w:val="007C405E"/>
    <w:pPr>
      <w:widowControl w:val="0"/>
      <w:spacing w:after="0" w:line="100" w:lineRule="atLeast"/>
    </w:pPr>
    <w:rPr>
      <w:rFonts w:ascii="DejaVu Sans Mono" w:eastAsia="DejaVu Sans" w:hAnsi="DejaVu Sans Mono" w:cs="DejaVu Sans Mono"/>
      <w:kern w:val="2"/>
      <w:sz w:val="20"/>
      <w:szCs w:val="20"/>
    </w:rPr>
  </w:style>
  <w:style w:type="paragraph" w:customStyle="1" w:styleId="ConsPlusNormal">
    <w:name w:val="ConsPlusNormal"/>
    <w:semiHidden/>
    <w:rsid w:val="007C405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semiHidden/>
    <w:rsid w:val="007C405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semiHidden/>
    <w:rsid w:val="007C405E"/>
    <w:pPr>
      <w:spacing w:after="120"/>
      <w:ind w:left="283"/>
    </w:pPr>
    <w:rPr>
      <w:sz w:val="16"/>
      <w:szCs w:val="16"/>
    </w:rPr>
  </w:style>
  <w:style w:type="paragraph" w:customStyle="1" w:styleId="af8">
    <w:name w:val="???????"/>
    <w:semiHidden/>
    <w:rsid w:val="007C405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lang w:eastAsia="ar-SA"/>
    </w:rPr>
  </w:style>
  <w:style w:type="paragraph" w:customStyle="1" w:styleId="af9">
    <w:name w:val="МОН"/>
    <w:basedOn w:val="a"/>
    <w:rsid w:val="007C405E"/>
    <w:pPr>
      <w:widowControl w:val="0"/>
      <w:spacing w:line="360" w:lineRule="auto"/>
      <w:ind w:firstLine="709"/>
      <w:jc w:val="both"/>
    </w:pPr>
    <w:rPr>
      <w:rFonts w:ascii="Arial" w:eastAsia="DejaVu Sans" w:hAnsi="Arial"/>
      <w:kern w:val="2"/>
      <w:sz w:val="28"/>
    </w:rPr>
  </w:style>
  <w:style w:type="paragraph" w:customStyle="1" w:styleId="32">
    <w:name w:val="Основной текст 32"/>
    <w:basedOn w:val="a"/>
    <w:semiHidden/>
    <w:rsid w:val="007C405E"/>
  </w:style>
  <w:style w:type="paragraph" w:customStyle="1" w:styleId="Standard">
    <w:name w:val="Standard"/>
    <w:semiHidden/>
    <w:rsid w:val="007C405E"/>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LTGliederung1">
    <w:name w:val="???????~LT~Gliederung 1"/>
    <w:semiHidden/>
    <w:rsid w:val="007C405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5" w:after="0" w:line="240" w:lineRule="auto"/>
    </w:pPr>
    <w:rPr>
      <w:rFonts w:ascii="Lohit Hindi" w:eastAsia="Lohit Hindi" w:hAnsi="Lohit Hindi" w:cs="Lohit Hindi"/>
      <w:color w:val="000000"/>
      <w:sz w:val="62"/>
      <w:szCs w:val="62"/>
      <w:lang w:eastAsia="hi-IN" w:bidi="hi-IN"/>
    </w:rPr>
  </w:style>
  <w:style w:type="paragraph" w:customStyle="1" w:styleId="ConsPlusTitle">
    <w:name w:val="ConsPlusTitle"/>
    <w:semiHidden/>
    <w:rsid w:val="007C405E"/>
    <w:pPr>
      <w:widowControl w:val="0"/>
      <w:suppressAutoHyphens/>
      <w:autoSpaceDE w:val="0"/>
      <w:spacing w:after="0" w:line="240" w:lineRule="auto"/>
    </w:pPr>
    <w:rPr>
      <w:rFonts w:ascii="Calibri" w:eastAsia="Arial" w:hAnsi="Calibri" w:cs="Calibri"/>
      <w:b/>
      <w:bCs/>
      <w:lang w:eastAsia="ar-SA"/>
    </w:rPr>
  </w:style>
  <w:style w:type="paragraph" w:customStyle="1" w:styleId="afa">
    <w:name w:val="Содержимое таблицы"/>
    <w:basedOn w:val="a"/>
    <w:semiHidden/>
    <w:rsid w:val="007C405E"/>
    <w:pPr>
      <w:suppressLineNumbers/>
      <w:spacing w:after="0" w:line="100" w:lineRule="atLeast"/>
    </w:pPr>
    <w:rPr>
      <w:rFonts w:ascii="Times New Roman" w:hAnsi="Times New Roman" w:cs="Times New Roman"/>
      <w:color w:val="00000A"/>
      <w:kern w:val="2"/>
      <w:sz w:val="24"/>
      <w:szCs w:val="24"/>
    </w:rPr>
  </w:style>
  <w:style w:type="character" w:customStyle="1" w:styleId="WW8Num1z0">
    <w:name w:val="WW8Num1z0"/>
    <w:rsid w:val="007C405E"/>
    <w:rPr>
      <w:rFonts w:ascii="Times New Roman" w:hAnsi="Times New Roman" w:cs="Times New Roman" w:hint="default"/>
    </w:rPr>
  </w:style>
  <w:style w:type="character" w:customStyle="1" w:styleId="110">
    <w:name w:val="Основной шрифт абзаца11"/>
    <w:rsid w:val="007C405E"/>
  </w:style>
  <w:style w:type="character" w:customStyle="1" w:styleId="100">
    <w:name w:val="Основной шрифт абзаца10"/>
    <w:rsid w:val="007C405E"/>
  </w:style>
  <w:style w:type="character" w:customStyle="1" w:styleId="Absatz-Standardschriftart">
    <w:name w:val="Absatz-Standardschriftart"/>
    <w:rsid w:val="007C405E"/>
  </w:style>
  <w:style w:type="character" w:customStyle="1" w:styleId="9">
    <w:name w:val="Основной шрифт абзаца9"/>
    <w:rsid w:val="007C405E"/>
  </w:style>
  <w:style w:type="character" w:customStyle="1" w:styleId="WW-Absatz-Standardschriftart">
    <w:name w:val="WW-Absatz-Standardschriftart"/>
    <w:rsid w:val="007C405E"/>
  </w:style>
  <w:style w:type="character" w:customStyle="1" w:styleId="WW-Absatz-Standardschriftart1">
    <w:name w:val="WW-Absatz-Standardschriftart1"/>
    <w:rsid w:val="007C405E"/>
  </w:style>
  <w:style w:type="character" w:customStyle="1" w:styleId="WW-Absatz-Standardschriftart11">
    <w:name w:val="WW-Absatz-Standardschriftart11"/>
    <w:rsid w:val="007C405E"/>
  </w:style>
  <w:style w:type="character" w:customStyle="1" w:styleId="8">
    <w:name w:val="Основной шрифт абзаца8"/>
    <w:rsid w:val="007C405E"/>
  </w:style>
  <w:style w:type="character" w:customStyle="1" w:styleId="WW-Absatz-Standardschriftart111">
    <w:name w:val="WW-Absatz-Standardschriftart111"/>
    <w:rsid w:val="007C405E"/>
  </w:style>
  <w:style w:type="character" w:customStyle="1" w:styleId="WW-Absatz-Standardschriftart1111">
    <w:name w:val="WW-Absatz-Standardschriftart1111"/>
    <w:rsid w:val="007C405E"/>
  </w:style>
  <w:style w:type="character" w:customStyle="1" w:styleId="WW-Absatz-Standardschriftart11111">
    <w:name w:val="WW-Absatz-Standardschriftart11111"/>
    <w:rsid w:val="007C405E"/>
  </w:style>
  <w:style w:type="character" w:customStyle="1" w:styleId="WW-Absatz-Standardschriftart111111">
    <w:name w:val="WW-Absatz-Standardschriftart111111"/>
    <w:rsid w:val="007C405E"/>
  </w:style>
  <w:style w:type="character" w:customStyle="1" w:styleId="7">
    <w:name w:val="Основной шрифт абзаца7"/>
    <w:rsid w:val="007C405E"/>
  </w:style>
  <w:style w:type="character" w:customStyle="1" w:styleId="WW-Absatz-Standardschriftart1111111">
    <w:name w:val="WW-Absatz-Standardschriftart1111111"/>
    <w:rsid w:val="007C405E"/>
  </w:style>
  <w:style w:type="character" w:customStyle="1" w:styleId="6">
    <w:name w:val="Основной шрифт абзаца6"/>
    <w:rsid w:val="007C405E"/>
  </w:style>
  <w:style w:type="character" w:customStyle="1" w:styleId="WW-Absatz-Standardschriftart11111111">
    <w:name w:val="WW-Absatz-Standardschriftart11111111"/>
    <w:rsid w:val="007C405E"/>
  </w:style>
  <w:style w:type="character" w:customStyle="1" w:styleId="WW-Absatz-Standardschriftart111111111">
    <w:name w:val="WW-Absatz-Standardschriftart111111111"/>
    <w:rsid w:val="007C405E"/>
  </w:style>
  <w:style w:type="character" w:customStyle="1" w:styleId="WW-Absatz-Standardschriftart1111111111">
    <w:name w:val="WW-Absatz-Standardschriftart1111111111"/>
    <w:rsid w:val="007C405E"/>
  </w:style>
  <w:style w:type="character" w:customStyle="1" w:styleId="5">
    <w:name w:val="Основной шрифт абзаца5"/>
    <w:rsid w:val="007C405E"/>
  </w:style>
  <w:style w:type="character" w:customStyle="1" w:styleId="WW8Num4z0">
    <w:name w:val="WW8Num4z0"/>
    <w:rsid w:val="007C405E"/>
    <w:rPr>
      <w:rFonts w:ascii="Times New Roman" w:hAnsi="Times New Roman" w:cs="Times New Roman" w:hint="default"/>
    </w:rPr>
  </w:style>
  <w:style w:type="character" w:customStyle="1" w:styleId="4">
    <w:name w:val="Основной шрифт абзаца4"/>
    <w:rsid w:val="007C405E"/>
  </w:style>
  <w:style w:type="character" w:customStyle="1" w:styleId="WW-Absatz-Standardschriftart11111111111">
    <w:name w:val="WW-Absatz-Standardschriftart11111111111"/>
    <w:rsid w:val="007C405E"/>
  </w:style>
  <w:style w:type="character" w:customStyle="1" w:styleId="WW8Num2z0">
    <w:name w:val="WW8Num2z0"/>
    <w:rsid w:val="007C405E"/>
    <w:rPr>
      <w:rFonts w:ascii="Times New Roman" w:hAnsi="Times New Roman" w:cs="Times New Roman" w:hint="default"/>
    </w:rPr>
  </w:style>
  <w:style w:type="character" w:customStyle="1" w:styleId="WW8Num3z0">
    <w:name w:val="WW8Num3z0"/>
    <w:rsid w:val="007C405E"/>
    <w:rPr>
      <w:rFonts w:ascii="Times New Roman" w:hAnsi="Times New Roman" w:cs="Times New Roman" w:hint="default"/>
    </w:rPr>
  </w:style>
  <w:style w:type="character" w:customStyle="1" w:styleId="WW8Num5z0">
    <w:name w:val="WW8Num5z0"/>
    <w:rsid w:val="007C405E"/>
    <w:rPr>
      <w:rFonts w:ascii="Times New Roman" w:hAnsi="Times New Roman" w:cs="Times New Roman" w:hint="default"/>
    </w:rPr>
  </w:style>
  <w:style w:type="character" w:customStyle="1" w:styleId="WW8Num6z0">
    <w:name w:val="WW8Num6z0"/>
    <w:rsid w:val="007C405E"/>
    <w:rPr>
      <w:rFonts w:ascii="Times New Roman" w:hAnsi="Times New Roman" w:cs="Times New Roman" w:hint="default"/>
    </w:rPr>
  </w:style>
  <w:style w:type="character" w:customStyle="1" w:styleId="WW8Num9z0">
    <w:name w:val="WW8Num9z0"/>
    <w:rsid w:val="007C405E"/>
    <w:rPr>
      <w:rFonts w:ascii="Times New Roman" w:hAnsi="Times New Roman" w:cs="Times New Roman" w:hint="default"/>
    </w:rPr>
  </w:style>
  <w:style w:type="character" w:customStyle="1" w:styleId="WW8Num9z1">
    <w:name w:val="WW8Num9z1"/>
    <w:rsid w:val="007C405E"/>
    <w:rPr>
      <w:rFonts w:ascii="Courier New" w:hAnsi="Courier New" w:cs="Courier New" w:hint="default"/>
    </w:rPr>
  </w:style>
  <w:style w:type="character" w:customStyle="1" w:styleId="WW8Num9z2">
    <w:name w:val="WW8Num9z2"/>
    <w:rsid w:val="007C405E"/>
    <w:rPr>
      <w:rFonts w:ascii="Wingdings" w:hAnsi="Wingdings" w:hint="default"/>
    </w:rPr>
  </w:style>
  <w:style w:type="character" w:customStyle="1" w:styleId="3">
    <w:name w:val="Основной шрифт абзаца3"/>
    <w:rsid w:val="007C405E"/>
  </w:style>
  <w:style w:type="character" w:customStyle="1" w:styleId="WW8Num7z0">
    <w:name w:val="WW8Num7z0"/>
    <w:rsid w:val="007C405E"/>
    <w:rPr>
      <w:rFonts w:ascii="Times New Roman" w:hAnsi="Times New Roman" w:cs="Times New Roman" w:hint="default"/>
    </w:rPr>
  </w:style>
  <w:style w:type="character" w:customStyle="1" w:styleId="WW8Num8z0">
    <w:name w:val="WW8Num8z0"/>
    <w:rsid w:val="007C405E"/>
    <w:rPr>
      <w:rFonts w:ascii="Times New Roman" w:hAnsi="Times New Roman" w:cs="Times New Roman" w:hint="default"/>
    </w:rPr>
  </w:style>
  <w:style w:type="character" w:customStyle="1" w:styleId="WW8Num10z0">
    <w:name w:val="WW8Num10z0"/>
    <w:rsid w:val="007C405E"/>
    <w:rPr>
      <w:rFonts w:ascii="Times New Roman" w:hAnsi="Times New Roman" w:cs="Times New Roman" w:hint="default"/>
    </w:rPr>
  </w:style>
  <w:style w:type="character" w:customStyle="1" w:styleId="WW8Num11z0">
    <w:name w:val="WW8Num11z0"/>
    <w:rsid w:val="007C405E"/>
    <w:rPr>
      <w:rFonts w:ascii="Times New Roman" w:hAnsi="Times New Roman" w:cs="Times New Roman" w:hint="default"/>
    </w:rPr>
  </w:style>
  <w:style w:type="character" w:customStyle="1" w:styleId="WW8Num12z0">
    <w:name w:val="WW8Num12z0"/>
    <w:rsid w:val="007C405E"/>
    <w:rPr>
      <w:rFonts w:ascii="Times New Roman" w:hAnsi="Times New Roman" w:cs="Times New Roman" w:hint="default"/>
    </w:rPr>
  </w:style>
  <w:style w:type="character" w:customStyle="1" w:styleId="WW8Num13z0">
    <w:name w:val="WW8Num13z0"/>
    <w:rsid w:val="007C405E"/>
    <w:rPr>
      <w:rFonts w:ascii="Times New Roman" w:hAnsi="Times New Roman" w:cs="Times New Roman" w:hint="default"/>
    </w:rPr>
  </w:style>
  <w:style w:type="character" w:customStyle="1" w:styleId="WW8Num14z0">
    <w:name w:val="WW8Num14z0"/>
    <w:rsid w:val="007C405E"/>
    <w:rPr>
      <w:rFonts w:ascii="Times New Roman" w:hAnsi="Times New Roman" w:cs="Times New Roman" w:hint="default"/>
    </w:rPr>
  </w:style>
  <w:style w:type="character" w:customStyle="1" w:styleId="WW8Num15z0">
    <w:name w:val="WW8Num15z0"/>
    <w:rsid w:val="007C405E"/>
    <w:rPr>
      <w:rFonts w:ascii="Times New Roman" w:hAnsi="Times New Roman" w:cs="Times New Roman" w:hint="default"/>
    </w:rPr>
  </w:style>
  <w:style w:type="character" w:customStyle="1" w:styleId="WW8Num16z0">
    <w:name w:val="WW8Num16z0"/>
    <w:rsid w:val="007C405E"/>
    <w:rPr>
      <w:rFonts w:ascii="Times New Roman" w:eastAsia="Times New Roman" w:hAnsi="Times New Roman" w:cs="Times New Roman" w:hint="default"/>
    </w:rPr>
  </w:style>
  <w:style w:type="character" w:customStyle="1" w:styleId="WW8Num17z0">
    <w:name w:val="WW8Num17z0"/>
    <w:rsid w:val="007C405E"/>
    <w:rPr>
      <w:rFonts w:ascii="Times New Roman" w:hAnsi="Times New Roman" w:cs="Times New Roman" w:hint="default"/>
    </w:rPr>
  </w:style>
  <w:style w:type="character" w:customStyle="1" w:styleId="WW8Num18z0">
    <w:name w:val="WW8Num18z0"/>
    <w:rsid w:val="007C405E"/>
    <w:rPr>
      <w:rFonts w:ascii="Times New Roman" w:hAnsi="Times New Roman" w:cs="Times New Roman" w:hint="default"/>
    </w:rPr>
  </w:style>
  <w:style w:type="character" w:customStyle="1" w:styleId="15">
    <w:name w:val="Основной шрифт абзаца1"/>
    <w:rsid w:val="007C405E"/>
  </w:style>
  <w:style w:type="character" w:customStyle="1" w:styleId="afb">
    <w:name w:val="Символ нумерации"/>
    <w:rsid w:val="007C405E"/>
  </w:style>
  <w:style w:type="character" w:customStyle="1" w:styleId="2">
    <w:name w:val="Основной шрифт абзаца2"/>
    <w:rsid w:val="007C405E"/>
  </w:style>
  <w:style w:type="character" w:customStyle="1" w:styleId="FontStyle18">
    <w:name w:val="Font Style18"/>
    <w:basedOn w:val="2"/>
    <w:rsid w:val="007C405E"/>
    <w:rPr>
      <w:rFonts w:ascii="Times New Roman" w:hAnsi="Times New Roman" w:cs="Times New Roman" w:hint="default"/>
      <w:sz w:val="28"/>
      <w:szCs w:val="28"/>
    </w:rPr>
  </w:style>
  <w:style w:type="character" w:customStyle="1" w:styleId="FontStyle22">
    <w:name w:val="Font Style22"/>
    <w:basedOn w:val="15"/>
    <w:rsid w:val="007C405E"/>
    <w:rPr>
      <w:rFonts w:ascii="Times New Roman" w:hAnsi="Times New Roman" w:cs="Times New Roman" w:hint="default"/>
      <w:sz w:val="28"/>
      <w:szCs w:val="28"/>
    </w:rPr>
  </w:style>
  <w:style w:type="character" w:customStyle="1" w:styleId="WW-Absatz-Standardschriftart111111111111">
    <w:name w:val="WW-Absatz-Standardschriftart111111111111"/>
    <w:rsid w:val="007C405E"/>
  </w:style>
  <w:style w:type="character" w:customStyle="1" w:styleId="FontStyle30">
    <w:name w:val="Font Style30"/>
    <w:rsid w:val="007C405E"/>
    <w:rPr>
      <w:rFonts w:ascii="Times New Roman" w:hAnsi="Times New Roman" w:cs="Times New Roman" w:hint="default"/>
      <w:sz w:val="18"/>
      <w:szCs w:val="18"/>
    </w:rPr>
  </w:style>
  <w:style w:type="character" w:customStyle="1" w:styleId="afc">
    <w:name w:val="Маркеры списка"/>
    <w:rsid w:val="007C405E"/>
    <w:rPr>
      <w:rFonts w:ascii="OpenSymbol" w:eastAsia="OpenSymbol" w:hAnsi="OpenSymbol" w:cs="OpenSymbol" w:hint="eastAsia"/>
    </w:rPr>
  </w:style>
  <w:style w:type="character" w:customStyle="1" w:styleId="FontStyle11">
    <w:name w:val="Font Style11"/>
    <w:basedOn w:val="5"/>
    <w:rsid w:val="007C405E"/>
    <w:rPr>
      <w:rFonts w:ascii="Times New Roman" w:hAnsi="Times New Roman" w:cs="Times New Roman" w:hint="default"/>
      <w:sz w:val="26"/>
      <w:szCs w:val="26"/>
    </w:rPr>
  </w:style>
  <w:style w:type="character" w:customStyle="1" w:styleId="grame">
    <w:name w:val="grame"/>
    <w:basedOn w:val="15"/>
    <w:rsid w:val="007C405E"/>
  </w:style>
  <w:style w:type="character" w:customStyle="1" w:styleId="16">
    <w:name w:val="Основной текст Знак1"/>
    <w:basedOn w:val="7"/>
    <w:rsid w:val="007C405E"/>
    <w:rPr>
      <w:rFonts w:ascii="Times New Roman" w:eastAsia="Times New Roman" w:hAnsi="Times New Roman" w:cs="Times New Roman" w:hint="default"/>
      <w:b/>
      <w:bCs/>
      <w:strike w:val="0"/>
      <w:dstrike w:val="0"/>
      <w:spacing w:val="-11"/>
      <w:sz w:val="25"/>
      <w:szCs w:val="25"/>
      <w:u w:val="none"/>
      <w:effect w:val="none"/>
    </w:rPr>
  </w:style>
  <w:style w:type="character" w:customStyle="1" w:styleId="20">
    <w:name w:val="Основной текст 2 Знак"/>
    <w:basedOn w:val="7"/>
    <w:link w:val="21"/>
    <w:uiPriority w:val="99"/>
    <w:rsid w:val="007C405E"/>
    <w:rPr>
      <w:rFonts w:ascii="Calibri" w:hAnsi="Calibri" w:cs="Calibri" w:hint="default"/>
      <w:sz w:val="22"/>
      <w:szCs w:val="22"/>
    </w:rPr>
  </w:style>
  <w:style w:type="character" w:styleId="afd">
    <w:name w:val="Strong"/>
    <w:basedOn w:val="a0"/>
    <w:qFormat/>
    <w:rsid w:val="007C405E"/>
    <w:rPr>
      <w:b/>
      <w:bCs/>
    </w:rPr>
  </w:style>
  <w:style w:type="paragraph" w:customStyle="1" w:styleId="afe">
    <w:name w:val="Базовый"/>
    <w:rsid w:val="00477F1D"/>
    <w:pPr>
      <w:tabs>
        <w:tab w:val="left" w:pos="709"/>
      </w:tabs>
      <w:suppressAutoHyphens/>
      <w:spacing w:line="200" w:lineRule="atLeast"/>
      <w:jc w:val="center"/>
    </w:pPr>
    <w:rPr>
      <w:rFonts w:ascii="Times New Roman" w:eastAsia="Arial Unicode MS" w:hAnsi="Times New Roman" w:cs="Calibri"/>
      <w:sz w:val="24"/>
      <w:szCs w:val="24"/>
    </w:rPr>
  </w:style>
  <w:style w:type="character" w:customStyle="1" w:styleId="aff">
    <w:name w:val="Знак Знак"/>
    <w:basedOn w:val="a0"/>
    <w:locked/>
    <w:rsid w:val="00477F1D"/>
    <w:rPr>
      <w:b/>
      <w:bCs/>
      <w:sz w:val="28"/>
      <w:szCs w:val="28"/>
      <w:lang w:val="ru-RU" w:eastAsia="ru-RU" w:bidi="ar-SA"/>
    </w:rPr>
  </w:style>
  <w:style w:type="paragraph" w:styleId="30">
    <w:name w:val="Body Text Indent 3"/>
    <w:basedOn w:val="a"/>
    <w:link w:val="33"/>
    <w:uiPriority w:val="99"/>
    <w:semiHidden/>
    <w:unhideWhenUsed/>
    <w:rsid w:val="006C286D"/>
    <w:pPr>
      <w:spacing w:after="120"/>
      <w:ind w:left="283"/>
    </w:pPr>
    <w:rPr>
      <w:sz w:val="16"/>
      <w:szCs w:val="16"/>
    </w:rPr>
  </w:style>
  <w:style w:type="character" w:customStyle="1" w:styleId="33">
    <w:name w:val="Основной текст с отступом 3 Знак"/>
    <w:basedOn w:val="a0"/>
    <w:link w:val="30"/>
    <w:uiPriority w:val="99"/>
    <w:semiHidden/>
    <w:rsid w:val="006C286D"/>
    <w:rPr>
      <w:rFonts w:ascii="Calibri" w:eastAsia="Times New Roman" w:hAnsi="Calibri" w:cs="Calibri"/>
      <w:sz w:val="16"/>
      <w:szCs w:val="16"/>
      <w:lang w:eastAsia="ar-SA"/>
    </w:rPr>
  </w:style>
  <w:style w:type="paragraph" w:styleId="21">
    <w:name w:val="Body Text 2"/>
    <w:basedOn w:val="a"/>
    <w:link w:val="20"/>
    <w:uiPriority w:val="99"/>
    <w:semiHidden/>
    <w:unhideWhenUsed/>
    <w:rsid w:val="00305605"/>
    <w:pPr>
      <w:suppressAutoHyphens w:val="0"/>
      <w:spacing w:after="120" w:line="480" w:lineRule="auto"/>
    </w:pPr>
    <w:rPr>
      <w:rFonts w:eastAsiaTheme="minorHAnsi"/>
      <w:lang w:eastAsia="en-US"/>
    </w:rPr>
  </w:style>
  <w:style w:type="character" w:customStyle="1" w:styleId="210">
    <w:name w:val="Основной текст 2 Знак1"/>
    <w:basedOn w:val="a0"/>
    <w:uiPriority w:val="99"/>
    <w:semiHidden/>
    <w:rsid w:val="00305605"/>
    <w:rPr>
      <w:rFonts w:ascii="Calibri" w:eastAsia="Times New Roman" w:hAnsi="Calibri" w:cs="Calibri"/>
      <w:lang w:eastAsia="ar-SA"/>
    </w:rPr>
  </w:style>
  <w:style w:type="paragraph" w:styleId="34">
    <w:name w:val="Body Text 3"/>
    <w:basedOn w:val="a"/>
    <w:link w:val="35"/>
    <w:uiPriority w:val="99"/>
    <w:semiHidden/>
    <w:unhideWhenUsed/>
    <w:rsid w:val="00305605"/>
    <w:pPr>
      <w:suppressAutoHyphens w:val="0"/>
      <w:spacing w:after="120"/>
    </w:pPr>
    <w:rPr>
      <w:rFonts w:eastAsia="Calibri" w:cs="Times New Roman"/>
      <w:sz w:val="16"/>
      <w:szCs w:val="16"/>
      <w:lang w:eastAsia="en-US"/>
    </w:rPr>
  </w:style>
  <w:style w:type="character" w:customStyle="1" w:styleId="35">
    <w:name w:val="Основной текст 3 Знак"/>
    <w:basedOn w:val="a0"/>
    <w:link w:val="34"/>
    <w:uiPriority w:val="99"/>
    <w:semiHidden/>
    <w:rsid w:val="00305605"/>
    <w:rPr>
      <w:rFonts w:ascii="Calibri" w:eastAsia="Calibri" w:hAnsi="Calibri" w:cs="Times New Roman"/>
      <w:sz w:val="16"/>
      <w:szCs w:val="16"/>
    </w:rPr>
  </w:style>
  <w:style w:type="table" w:styleId="aff0">
    <w:name w:val="Table Grid"/>
    <w:basedOn w:val="a1"/>
    <w:uiPriority w:val="59"/>
    <w:rsid w:val="0011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5E"/>
    <w:pPr>
      <w:suppressAutoHyphens/>
    </w:pPr>
    <w:rPr>
      <w:rFonts w:ascii="Calibri" w:eastAsia="Times New Roman" w:hAnsi="Calibri" w:cs="Calibri"/>
      <w:lang w:eastAsia="ar-SA"/>
    </w:rPr>
  </w:style>
  <w:style w:type="paragraph" w:styleId="1">
    <w:name w:val="heading 1"/>
    <w:basedOn w:val="a"/>
    <w:next w:val="a"/>
    <w:link w:val="10"/>
    <w:qFormat/>
    <w:rsid w:val="007C405E"/>
    <w:pPr>
      <w:keepNext/>
      <w:numPr>
        <w:numId w:val="1"/>
      </w:numPr>
      <w:spacing w:after="0" w:line="100" w:lineRule="atLeast"/>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05E"/>
    <w:rPr>
      <w:rFonts w:ascii="Times New Roman" w:eastAsia="Times New Roman" w:hAnsi="Times New Roman" w:cs="Times New Roman"/>
      <w:sz w:val="28"/>
      <w:szCs w:val="20"/>
      <w:lang w:eastAsia="ar-SA"/>
    </w:rPr>
  </w:style>
  <w:style w:type="character" w:styleId="a3">
    <w:name w:val="Hyperlink"/>
    <w:semiHidden/>
    <w:unhideWhenUsed/>
    <w:rsid w:val="007C405E"/>
    <w:rPr>
      <w:color w:val="000080"/>
      <w:u w:val="single"/>
    </w:rPr>
  </w:style>
  <w:style w:type="character" w:customStyle="1" w:styleId="HTML">
    <w:name w:val="Стандартный HTML Знак"/>
    <w:basedOn w:val="a0"/>
    <w:link w:val="HTML0"/>
    <w:semiHidden/>
    <w:rsid w:val="007C405E"/>
    <w:rPr>
      <w:rFonts w:ascii="Courier New" w:eastAsia="Times New Roman" w:hAnsi="Courier New" w:cs="Courier New"/>
      <w:sz w:val="20"/>
      <w:szCs w:val="20"/>
      <w:lang w:eastAsia="ar-SA"/>
    </w:rPr>
  </w:style>
  <w:style w:type="paragraph" w:styleId="HTML0">
    <w:name w:val="HTML Preformatted"/>
    <w:basedOn w:val="a"/>
    <w:link w:val="HTML"/>
    <w:semiHidden/>
    <w:unhideWhenUsed/>
    <w:rsid w:val="007C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unhideWhenUsed/>
    <w:rsid w:val="007C405E"/>
    <w:pPr>
      <w:spacing w:before="100" w:after="100"/>
    </w:pPr>
  </w:style>
  <w:style w:type="paragraph" w:styleId="a5">
    <w:name w:val="header"/>
    <w:basedOn w:val="a"/>
    <w:link w:val="11"/>
    <w:unhideWhenUsed/>
    <w:rsid w:val="007C405E"/>
    <w:pPr>
      <w:spacing w:after="0" w:line="100" w:lineRule="atLeast"/>
    </w:pPr>
    <w:rPr>
      <w:sz w:val="20"/>
      <w:szCs w:val="20"/>
    </w:rPr>
  </w:style>
  <w:style w:type="character" w:customStyle="1" w:styleId="11">
    <w:name w:val="Верхний колонтитул Знак1"/>
    <w:basedOn w:val="a0"/>
    <w:link w:val="a5"/>
    <w:locked/>
    <w:rsid w:val="007C405E"/>
    <w:rPr>
      <w:rFonts w:ascii="Calibri" w:eastAsia="Times New Roman" w:hAnsi="Calibri" w:cs="Calibri"/>
      <w:sz w:val="20"/>
      <w:szCs w:val="20"/>
      <w:lang w:eastAsia="ar-SA"/>
    </w:rPr>
  </w:style>
  <w:style w:type="character" w:customStyle="1" w:styleId="a6">
    <w:name w:val="Верхний колонтитул Знак"/>
    <w:basedOn w:val="a0"/>
    <w:semiHidden/>
    <w:rsid w:val="007C405E"/>
    <w:rPr>
      <w:rFonts w:ascii="Calibri" w:eastAsia="Times New Roman" w:hAnsi="Calibri" w:cs="Calibri"/>
      <w:lang w:eastAsia="ar-SA"/>
    </w:rPr>
  </w:style>
  <w:style w:type="paragraph" w:styleId="a7">
    <w:name w:val="footer"/>
    <w:basedOn w:val="a"/>
    <w:link w:val="12"/>
    <w:uiPriority w:val="99"/>
    <w:unhideWhenUsed/>
    <w:rsid w:val="007C405E"/>
    <w:pPr>
      <w:spacing w:after="0" w:line="100" w:lineRule="atLeast"/>
    </w:pPr>
    <w:rPr>
      <w:rFonts w:ascii="Times New Roman" w:hAnsi="Times New Roman"/>
      <w:sz w:val="24"/>
      <w:szCs w:val="24"/>
    </w:rPr>
  </w:style>
  <w:style w:type="character" w:customStyle="1" w:styleId="12">
    <w:name w:val="Нижний колонтитул Знак1"/>
    <w:basedOn w:val="a0"/>
    <w:link w:val="a7"/>
    <w:locked/>
    <w:rsid w:val="007C405E"/>
    <w:rPr>
      <w:rFonts w:ascii="Times New Roman" w:eastAsia="Times New Roman" w:hAnsi="Times New Roman" w:cs="Calibri"/>
      <w:sz w:val="24"/>
      <w:szCs w:val="24"/>
      <w:lang w:eastAsia="ar-SA"/>
    </w:rPr>
  </w:style>
  <w:style w:type="character" w:customStyle="1" w:styleId="a8">
    <w:name w:val="Нижний колонтитул Знак"/>
    <w:basedOn w:val="a0"/>
    <w:uiPriority w:val="99"/>
    <w:rsid w:val="007C405E"/>
    <w:rPr>
      <w:rFonts w:ascii="Calibri" w:eastAsia="Times New Roman" w:hAnsi="Calibri" w:cs="Calibri"/>
      <w:lang w:eastAsia="ar-SA"/>
    </w:rPr>
  </w:style>
  <w:style w:type="paragraph" w:styleId="a9">
    <w:name w:val="Body Text"/>
    <w:basedOn w:val="a"/>
    <w:link w:val="aa"/>
    <w:unhideWhenUsed/>
    <w:rsid w:val="007C405E"/>
    <w:pPr>
      <w:spacing w:after="120"/>
    </w:pPr>
  </w:style>
  <w:style w:type="character" w:customStyle="1" w:styleId="aa">
    <w:name w:val="Основной текст Знак"/>
    <w:basedOn w:val="a0"/>
    <w:link w:val="a9"/>
    <w:rsid w:val="007C405E"/>
    <w:rPr>
      <w:rFonts w:ascii="Calibri" w:eastAsia="Times New Roman" w:hAnsi="Calibri" w:cs="Calibri"/>
      <w:lang w:eastAsia="ar-SA"/>
    </w:rPr>
  </w:style>
  <w:style w:type="paragraph" w:styleId="ab">
    <w:name w:val="List"/>
    <w:basedOn w:val="a9"/>
    <w:semiHidden/>
    <w:unhideWhenUsed/>
    <w:rsid w:val="007C405E"/>
    <w:rPr>
      <w:rFonts w:ascii="Arial" w:hAnsi="Arial" w:cs="Lohit Hindi"/>
    </w:rPr>
  </w:style>
  <w:style w:type="paragraph" w:styleId="ac">
    <w:name w:val="Title"/>
    <w:basedOn w:val="a"/>
    <w:next w:val="a"/>
    <w:link w:val="13"/>
    <w:qFormat/>
    <w:rsid w:val="007C40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c"/>
    <w:locked/>
    <w:rsid w:val="007C405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d">
    <w:name w:val="Название Знак"/>
    <w:basedOn w:val="a0"/>
    <w:rsid w:val="007C405E"/>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f"/>
    <w:semiHidden/>
    <w:unhideWhenUsed/>
    <w:rsid w:val="007C405E"/>
    <w:pPr>
      <w:widowControl w:val="0"/>
      <w:spacing w:after="120"/>
      <w:ind w:left="283"/>
    </w:pPr>
    <w:rPr>
      <w:rFonts w:eastAsia="Lucida Sans Unicode" w:cs="Tahoma"/>
      <w:color w:val="000000"/>
      <w:lang w:val="en-US" w:eastAsia="en-US" w:bidi="en-US"/>
    </w:rPr>
  </w:style>
  <w:style w:type="character" w:customStyle="1" w:styleId="af">
    <w:name w:val="Основной текст с отступом Знак"/>
    <w:basedOn w:val="a0"/>
    <w:link w:val="ae"/>
    <w:semiHidden/>
    <w:rsid w:val="007C405E"/>
    <w:rPr>
      <w:rFonts w:ascii="Calibri" w:eastAsia="Lucida Sans Unicode" w:hAnsi="Calibri" w:cs="Tahoma"/>
      <w:color w:val="000000"/>
      <w:lang w:val="en-US" w:bidi="en-US"/>
    </w:rPr>
  </w:style>
  <w:style w:type="paragraph" w:styleId="af0">
    <w:name w:val="Subtitle"/>
    <w:basedOn w:val="a"/>
    <w:next w:val="a"/>
    <w:link w:val="af1"/>
    <w:qFormat/>
    <w:rsid w:val="007C405E"/>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7C405E"/>
    <w:rPr>
      <w:rFonts w:asciiTheme="majorHAnsi" w:eastAsiaTheme="majorEastAsia" w:hAnsiTheme="majorHAnsi" w:cstheme="majorBidi"/>
      <w:i/>
      <w:iCs/>
      <w:color w:val="4F81BD" w:themeColor="accent1"/>
      <w:spacing w:val="15"/>
      <w:sz w:val="24"/>
      <w:szCs w:val="24"/>
      <w:lang w:eastAsia="ar-SA"/>
    </w:rPr>
  </w:style>
  <w:style w:type="paragraph" w:styleId="af2">
    <w:name w:val="Balloon Text"/>
    <w:basedOn w:val="a"/>
    <w:link w:val="14"/>
    <w:semiHidden/>
    <w:unhideWhenUsed/>
    <w:rsid w:val="007C405E"/>
    <w:rPr>
      <w:rFonts w:ascii="Times New Roman" w:hAnsi="Times New Roman"/>
      <w:sz w:val="2"/>
      <w:szCs w:val="2"/>
    </w:rPr>
  </w:style>
  <w:style w:type="character" w:customStyle="1" w:styleId="14">
    <w:name w:val="Текст выноски Знак1"/>
    <w:basedOn w:val="a0"/>
    <w:link w:val="af2"/>
    <w:semiHidden/>
    <w:locked/>
    <w:rsid w:val="007C405E"/>
    <w:rPr>
      <w:rFonts w:ascii="Times New Roman" w:eastAsia="Times New Roman" w:hAnsi="Times New Roman" w:cs="Calibri"/>
      <w:sz w:val="2"/>
      <w:szCs w:val="2"/>
      <w:lang w:eastAsia="ar-SA"/>
    </w:rPr>
  </w:style>
  <w:style w:type="character" w:customStyle="1" w:styleId="af3">
    <w:name w:val="Текст выноски Знак"/>
    <w:basedOn w:val="a0"/>
    <w:semiHidden/>
    <w:rsid w:val="007C405E"/>
    <w:rPr>
      <w:rFonts w:ascii="Tahoma" w:eastAsia="Times New Roman" w:hAnsi="Tahoma" w:cs="Tahoma"/>
      <w:sz w:val="16"/>
      <w:szCs w:val="16"/>
      <w:lang w:eastAsia="ar-SA"/>
    </w:rPr>
  </w:style>
  <w:style w:type="paragraph" w:styleId="af4">
    <w:name w:val="No Spacing"/>
    <w:uiPriority w:val="1"/>
    <w:qFormat/>
    <w:rsid w:val="007C405E"/>
    <w:pPr>
      <w:widowControl w:val="0"/>
      <w:suppressAutoHyphens/>
      <w:autoSpaceDE w:val="0"/>
      <w:spacing w:after="0" w:line="240" w:lineRule="auto"/>
    </w:pPr>
    <w:rPr>
      <w:rFonts w:ascii="Arial" w:eastAsia="Arial" w:hAnsi="Arial" w:cs="Arial"/>
      <w:i/>
      <w:iCs/>
      <w:sz w:val="20"/>
      <w:szCs w:val="20"/>
      <w:lang w:eastAsia="ar-SA"/>
    </w:rPr>
  </w:style>
  <w:style w:type="paragraph" w:styleId="af5">
    <w:name w:val="List Paragraph"/>
    <w:basedOn w:val="a"/>
    <w:uiPriority w:val="34"/>
    <w:qFormat/>
    <w:rsid w:val="007C405E"/>
    <w:pPr>
      <w:spacing w:after="0" w:line="100" w:lineRule="atLeast"/>
      <w:ind w:left="720"/>
    </w:pPr>
    <w:rPr>
      <w:rFonts w:ascii="Times New Roman" w:hAnsi="Times New Roman"/>
      <w:sz w:val="28"/>
      <w:szCs w:val="28"/>
    </w:rPr>
  </w:style>
  <w:style w:type="paragraph" w:customStyle="1" w:styleId="af6">
    <w:name w:val="Заголовок"/>
    <w:basedOn w:val="a"/>
    <w:next w:val="a9"/>
    <w:semiHidden/>
    <w:rsid w:val="007C405E"/>
    <w:pPr>
      <w:keepNext/>
      <w:spacing w:before="240" w:after="120"/>
    </w:pPr>
    <w:rPr>
      <w:rFonts w:ascii="Arial" w:eastAsia="DejaVu Sans" w:hAnsi="Arial" w:cs="Lohit Hindi"/>
      <w:sz w:val="28"/>
      <w:szCs w:val="28"/>
    </w:rPr>
  </w:style>
  <w:style w:type="paragraph" w:customStyle="1" w:styleId="af7">
    <w:name w:val="Текст в заданном формате"/>
    <w:basedOn w:val="a"/>
    <w:semiHidden/>
    <w:rsid w:val="007C405E"/>
    <w:pPr>
      <w:widowControl w:val="0"/>
      <w:spacing w:after="0" w:line="100" w:lineRule="atLeast"/>
    </w:pPr>
    <w:rPr>
      <w:rFonts w:ascii="DejaVu Sans Mono" w:eastAsia="DejaVu Sans" w:hAnsi="DejaVu Sans Mono" w:cs="DejaVu Sans Mono"/>
      <w:kern w:val="2"/>
      <w:sz w:val="20"/>
      <w:szCs w:val="20"/>
    </w:rPr>
  </w:style>
  <w:style w:type="paragraph" w:customStyle="1" w:styleId="ConsPlusNormal">
    <w:name w:val="ConsPlusNormal"/>
    <w:semiHidden/>
    <w:rsid w:val="007C405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semiHidden/>
    <w:rsid w:val="007C405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semiHidden/>
    <w:rsid w:val="007C405E"/>
    <w:pPr>
      <w:spacing w:after="120"/>
      <w:ind w:left="283"/>
    </w:pPr>
    <w:rPr>
      <w:sz w:val="16"/>
      <w:szCs w:val="16"/>
    </w:rPr>
  </w:style>
  <w:style w:type="paragraph" w:customStyle="1" w:styleId="af8">
    <w:name w:val="???????"/>
    <w:semiHidden/>
    <w:rsid w:val="007C405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lang w:eastAsia="ar-SA"/>
    </w:rPr>
  </w:style>
  <w:style w:type="paragraph" w:customStyle="1" w:styleId="af9">
    <w:name w:val="МОН"/>
    <w:basedOn w:val="a"/>
    <w:rsid w:val="007C405E"/>
    <w:pPr>
      <w:widowControl w:val="0"/>
      <w:spacing w:line="360" w:lineRule="auto"/>
      <w:ind w:firstLine="709"/>
      <w:jc w:val="both"/>
    </w:pPr>
    <w:rPr>
      <w:rFonts w:ascii="Arial" w:eastAsia="DejaVu Sans" w:hAnsi="Arial"/>
      <w:kern w:val="2"/>
      <w:sz w:val="28"/>
    </w:rPr>
  </w:style>
  <w:style w:type="paragraph" w:customStyle="1" w:styleId="32">
    <w:name w:val="Основной текст 32"/>
    <w:basedOn w:val="a"/>
    <w:semiHidden/>
    <w:rsid w:val="007C405E"/>
  </w:style>
  <w:style w:type="paragraph" w:customStyle="1" w:styleId="Standard">
    <w:name w:val="Standard"/>
    <w:semiHidden/>
    <w:rsid w:val="007C405E"/>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LTGliederung1">
    <w:name w:val="???????~LT~Gliederung 1"/>
    <w:semiHidden/>
    <w:rsid w:val="007C405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55" w:after="0" w:line="240" w:lineRule="auto"/>
    </w:pPr>
    <w:rPr>
      <w:rFonts w:ascii="Lohit Hindi" w:eastAsia="Lohit Hindi" w:hAnsi="Lohit Hindi" w:cs="Lohit Hindi"/>
      <w:color w:val="000000"/>
      <w:sz w:val="62"/>
      <w:szCs w:val="62"/>
      <w:lang w:eastAsia="hi-IN" w:bidi="hi-IN"/>
    </w:rPr>
  </w:style>
  <w:style w:type="paragraph" w:customStyle="1" w:styleId="ConsPlusTitle">
    <w:name w:val="ConsPlusTitle"/>
    <w:semiHidden/>
    <w:rsid w:val="007C405E"/>
    <w:pPr>
      <w:widowControl w:val="0"/>
      <w:suppressAutoHyphens/>
      <w:autoSpaceDE w:val="0"/>
      <w:spacing w:after="0" w:line="240" w:lineRule="auto"/>
    </w:pPr>
    <w:rPr>
      <w:rFonts w:ascii="Calibri" w:eastAsia="Arial" w:hAnsi="Calibri" w:cs="Calibri"/>
      <w:b/>
      <w:bCs/>
      <w:lang w:eastAsia="ar-SA"/>
    </w:rPr>
  </w:style>
  <w:style w:type="paragraph" w:customStyle="1" w:styleId="afa">
    <w:name w:val="Содержимое таблицы"/>
    <w:basedOn w:val="a"/>
    <w:semiHidden/>
    <w:rsid w:val="007C405E"/>
    <w:pPr>
      <w:suppressLineNumbers/>
      <w:spacing w:after="0" w:line="100" w:lineRule="atLeast"/>
    </w:pPr>
    <w:rPr>
      <w:rFonts w:ascii="Times New Roman" w:hAnsi="Times New Roman" w:cs="Times New Roman"/>
      <w:color w:val="00000A"/>
      <w:kern w:val="2"/>
      <w:sz w:val="24"/>
      <w:szCs w:val="24"/>
    </w:rPr>
  </w:style>
  <w:style w:type="character" w:customStyle="1" w:styleId="WW8Num1z0">
    <w:name w:val="WW8Num1z0"/>
    <w:rsid w:val="007C405E"/>
    <w:rPr>
      <w:rFonts w:ascii="Times New Roman" w:hAnsi="Times New Roman" w:cs="Times New Roman" w:hint="default"/>
    </w:rPr>
  </w:style>
  <w:style w:type="character" w:customStyle="1" w:styleId="110">
    <w:name w:val="Основной шрифт абзаца11"/>
    <w:rsid w:val="007C405E"/>
  </w:style>
  <w:style w:type="character" w:customStyle="1" w:styleId="100">
    <w:name w:val="Основной шрифт абзаца10"/>
    <w:rsid w:val="007C405E"/>
  </w:style>
  <w:style w:type="character" w:customStyle="1" w:styleId="Absatz-Standardschriftart">
    <w:name w:val="Absatz-Standardschriftart"/>
    <w:rsid w:val="007C405E"/>
  </w:style>
  <w:style w:type="character" w:customStyle="1" w:styleId="9">
    <w:name w:val="Основной шрифт абзаца9"/>
    <w:rsid w:val="007C405E"/>
  </w:style>
  <w:style w:type="character" w:customStyle="1" w:styleId="WW-Absatz-Standardschriftart">
    <w:name w:val="WW-Absatz-Standardschriftart"/>
    <w:rsid w:val="007C405E"/>
  </w:style>
  <w:style w:type="character" w:customStyle="1" w:styleId="WW-Absatz-Standardschriftart1">
    <w:name w:val="WW-Absatz-Standardschriftart1"/>
    <w:rsid w:val="007C405E"/>
  </w:style>
  <w:style w:type="character" w:customStyle="1" w:styleId="WW-Absatz-Standardschriftart11">
    <w:name w:val="WW-Absatz-Standardschriftart11"/>
    <w:rsid w:val="007C405E"/>
  </w:style>
  <w:style w:type="character" w:customStyle="1" w:styleId="8">
    <w:name w:val="Основной шрифт абзаца8"/>
    <w:rsid w:val="007C405E"/>
  </w:style>
  <w:style w:type="character" w:customStyle="1" w:styleId="WW-Absatz-Standardschriftart111">
    <w:name w:val="WW-Absatz-Standardschriftart111"/>
    <w:rsid w:val="007C405E"/>
  </w:style>
  <w:style w:type="character" w:customStyle="1" w:styleId="WW-Absatz-Standardschriftart1111">
    <w:name w:val="WW-Absatz-Standardschriftart1111"/>
    <w:rsid w:val="007C405E"/>
  </w:style>
  <w:style w:type="character" w:customStyle="1" w:styleId="WW-Absatz-Standardschriftart11111">
    <w:name w:val="WW-Absatz-Standardschriftart11111"/>
    <w:rsid w:val="007C405E"/>
  </w:style>
  <w:style w:type="character" w:customStyle="1" w:styleId="WW-Absatz-Standardschriftart111111">
    <w:name w:val="WW-Absatz-Standardschriftart111111"/>
    <w:rsid w:val="007C405E"/>
  </w:style>
  <w:style w:type="character" w:customStyle="1" w:styleId="7">
    <w:name w:val="Основной шрифт абзаца7"/>
    <w:rsid w:val="007C405E"/>
  </w:style>
  <w:style w:type="character" w:customStyle="1" w:styleId="WW-Absatz-Standardschriftart1111111">
    <w:name w:val="WW-Absatz-Standardschriftart1111111"/>
    <w:rsid w:val="007C405E"/>
  </w:style>
  <w:style w:type="character" w:customStyle="1" w:styleId="6">
    <w:name w:val="Основной шрифт абзаца6"/>
    <w:rsid w:val="007C405E"/>
  </w:style>
  <w:style w:type="character" w:customStyle="1" w:styleId="WW-Absatz-Standardschriftart11111111">
    <w:name w:val="WW-Absatz-Standardschriftart11111111"/>
    <w:rsid w:val="007C405E"/>
  </w:style>
  <w:style w:type="character" w:customStyle="1" w:styleId="WW-Absatz-Standardschriftart111111111">
    <w:name w:val="WW-Absatz-Standardschriftart111111111"/>
    <w:rsid w:val="007C405E"/>
  </w:style>
  <w:style w:type="character" w:customStyle="1" w:styleId="WW-Absatz-Standardschriftart1111111111">
    <w:name w:val="WW-Absatz-Standardschriftart1111111111"/>
    <w:rsid w:val="007C405E"/>
  </w:style>
  <w:style w:type="character" w:customStyle="1" w:styleId="5">
    <w:name w:val="Основной шрифт абзаца5"/>
    <w:rsid w:val="007C405E"/>
  </w:style>
  <w:style w:type="character" w:customStyle="1" w:styleId="WW8Num4z0">
    <w:name w:val="WW8Num4z0"/>
    <w:rsid w:val="007C405E"/>
    <w:rPr>
      <w:rFonts w:ascii="Times New Roman" w:hAnsi="Times New Roman" w:cs="Times New Roman" w:hint="default"/>
    </w:rPr>
  </w:style>
  <w:style w:type="character" w:customStyle="1" w:styleId="4">
    <w:name w:val="Основной шрифт абзаца4"/>
    <w:rsid w:val="007C405E"/>
  </w:style>
  <w:style w:type="character" w:customStyle="1" w:styleId="WW-Absatz-Standardschriftart11111111111">
    <w:name w:val="WW-Absatz-Standardschriftart11111111111"/>
    <w:rsid w:val="007C405E"/>
  </w:style>
  <w:style w:type="character" w:customStyle="1" w:styleId="WW8Num2z0">
    <w:name w:val="WW8Num2z0"/>
    <w:rsid w:val="007C405E"/>
    <w:rPr>
      <w:rFonts w:ascii="Times New Roman" w:hAnsi="Times New Roman" w:cs="Times New Roman" w:hint="default"/>
    </w:rPr>
  </w:style>
  <w:style w:type="character" w:customStyle="1" w:styleId="WW8Num3z0">
    <w:name w:val="WW8Num3z0"/>
    <w:rsid w:val="007C405E"/>
    <w:rPr>
      <w:rFonts w:ascii="Times New Roman" w:hAnsi="Times New Roman" w:cs="Times New Roman" w:hint="default"/>
    </w:rPr>
  </w:style>
  <w:style w:type="character" w:customStyle="1" w:styleId="WW8Num5z0">
    <w:name w:val="WW8Num5z0"/>
    <w:rsid w:val="007C405E"/>
    <w:rPr>
      <w:rFonts w:ascii="Times New Roman" w:hAnsi="Times New Roman" w:cs="Times New Roman" w:hint="default"/>
    </w:rPr>
  </w:style>
  <w:style w:type="character" w:customStyle="1" w:styleId="WW8Num6z0">
    <w:name w:val="WW8Num6z0"/>
    <w:rsid w:val="007C405E"/>
    <w:rPr>
      <w:rFonts w:ascii="Times New Roman" w:hAnsi="Times New Roman" w:cs="Times New Roman" w:hint="default"/>
    </w:rPr>
  </w:style>
  <w:style w:type="character" w:customStyle="1" w:styleId="WW8Num9z0">
    <w:name w:val="WW8Num9z0"/>
    <w:rsid w:val="007C405E"/>
    <w:rPr>
      <w:rFonts w:ascii="Times New Roman" w:hAnsi="Times New Roman" w:cs="Times New Roman" w:hint="default"/>
    </w:rPr>
  </w:style>
  <w:style w:type="character" w:customStyle="1" w:styleId="WW8Num9z1">
    <w:name w:val="WW8Num9z1"/>
    <w:rsid w:val="007C405E"/>
    <w:rPr>
      <w:rFonts w:ascii="Courier New" w:hAnsi="Courier New" w:cs="Courier New" w:hint="default"/>
    </w:rPr>
  </w:style>
  <w:style w:type="character" w:customStyle="1" w:styleId="WW8Num9z2">
    <w:name w:val="WW8Num9z2"/>
    <w:rsid w:val="007C405E"/>
    <w:rPr>
      <w:rFonts w:ascii="Wingdings" w:hAnsi="Wingdings" w:hint="default"/>
    </w:rPr>
  </w:style>
  <w:style w:type="character" w:customStyle="1" w:styleId="3">
    <w:name w:val="Основной шрифт абзаца3"/>
    <w:rsid w:val="007C405E"/>
  </w:style>
  <w:style w:type="character" w:customStyle="1" w:styleId="WW8Num7z0">
    <w:name w:val="WW8Num7z0"/>
    <w:rsid w:val="007C405E"/>
    <w:rPr>
      <w:rFonts w:ascii="Times New Roman" w:hAnsi="Times New Roman" w:cs="Times New Roman" w:hint="default"/>
    </w:rPr>
  </w:style>
  <w:style w:type="character" w:customStyle="1" w:styleId="WW8Num8z0">
    <w:name w:val="WW8Num8z0"/>
    <w:rsid w:val="007C405E"/>
    <w:rPr>
      <w:rFonts w:ascii="Times New Roman" w:hAnsi="Times New Roman" w:cs="Times New Roman" w:hint="default"/>
    </w:rPr>
  </w:style>
  <w:style w:type="character" w:customStyle="1" w:styleId="WW8Num10z0">
    <w:name w:val="WW8Num10z0"/>
    <w:rsid w:val="007C405E"/>
    <w:rPr>
      <w:rFonts w:ascii="Times New Roman" w:hAnsi="Times New Roman" w:cs="Times New Roman" w:hint="default"/>
    </w:rPr>
  </w:style>
  <w:style w:type="character" w:customStyle="1" w:styleId="WW8Num11z0">
    <w:name w:val="WW8Num11z0"/>
    <w:rsid w:val="007C405E"/>
    <w:rPr>
      <w:rFonts w:ascii="Times New Roman" w:hAnsi="Times New Roman" w:cs="Times New Roman" w:hint="default"/>
    </w:rPr>
  </w:style>
  <w:style w:type="character" w:customStyle="1" w:styleId="WW8Num12z0">
    <w:name w:val="WW8Num12z0"/>
    <w:rsid w:val="007C405E"/>
    <w:rPr>
      <w:rFonts w:ascii="Times New Roman" w:hAnsi="Times New Roman" w:cs="Times New Roman" w:hint="default"/>
    </w:rPr>
  </w:style>
  <w:style w:type="character" w:customStyle="1" w:styleId="WW8Num13z0">
    <w:name w:val="WW8Num13z0"/>
    <w:rsid w:val="007C405E"/>
    <w:rPr>
      <w:rFonts w:ascii="Times New Roman" w:hAnsi="Times New Roman" w:cs="Times New Roman" w:hint="default"/>
    </w:rPr>
  </w:style>
  <w:style w:type="character" w:customStyle="1" w:styleId="WW8Num14z0">
    <w:name w:val="WW8Num14z0"/>
    <w:rsid w:val="007C405E"/>
    <w:rPr>
      <w:rFonts w:ascii="Times New Roman" w:hAnsi="Times New Roman" w:cs="Times New Roman" w:hint="default"/>
    </w:rPr>
  </w:style>
  <w:style w:type="character" w:customStyle="1" w:styleId="WW8Num15z0">
    <w:name w:val="WW8Num15z0"/>
    <w:rsid w:val="007C405E"/>
    <w:rPr>
      <w:rFonts w:ascii="Times New Roman" w:hAnsi="Times New Roman" w:cs="Times New Roman" w:hint="default"/>
    </w:rPr>
  </w:style>
  <w:style w:type="character" w:customStyle="1" w:styleId="WW8Num16z0">
    <w:name w:val="WW8Num16z0"/>
    <w:rsid w:val="007C405E"/>
    <w:rPr>
      <w:rFonts w:ascii="Times New Roman" w:eastAsia="Times New Roman" w:hAnsi="Times New Roman" w:cs="Times New Roman" w:hint="default"/>
    </w:rPr>
  </w:style>
  <w:style w:type="character" w:customStyle="1" w:styleId="WW8Num17z0">
    <w:name w:val="WW8Num17z0"/>
    <w:rsid w:val="007C405E"/>
    <w:rPr>
      <w:rFonts w:ascii="Times New Roman" w:hAnsi="Times New Roman" w:cs="Times New Roman" w:hint="default"/>
    </w:rPr>
  </w:style>
  <w:style w:type="character" w:customStyle="1" w:styleId="WW8Num18z0">
    <w:name w:val="WW8Num18z0"/>
    <w:rsid w:val="007C405E"/>
    <w:rPr>
      <w:rFonts w:ascii="Times New Roman" w:hAnsi="Times New Roman" w:cs="Times New Roman" w:hint="default"/>
    </w:rPr>
  </w:style>
  <w:style w:type="character" w:customStyle="1" w:styleId="15">
    <w:name w:val="Основной шрифт абзаца1"/>
    <w:rsid w:val="007C405E"/>
  </w:style>
  <w:style w:type="character" w:customStyle="1" w:styleId="afb">
    <w:name w:val="Символ нумерации"/>
    <w:rsid w:val="007C405E"/>
  </w:style>
  <w:style w:type="character" w:customStyle="1" w:styleId="2">
    <w:name w:val="Основной шрифт абзаца2"/>
    <w:rsid w:val="007C405E"/>
  </w:style>
  <w:style w:type="character" w:customStyle="1" w:styleId="FontStyle18">
    <w:name w:val="Font Style18"/>
    <w:basedOn w:val="2"/>
    <w:rsid w:val="007C405E"/>
    <w:rPr>
      <w:rFonts w:ascii="Times New Roman" w:hAnsi="Times New Roman" w:cs="Times New Roman" w:hint="default"/>
      <w:sz w:val="28"/>
      <w:szCs w:val="28"/>
    </w:rPr>
  </w:style>
  <w:style w:type="character" w:customStyle="1" w:styleId="FontStyle22">
    <w:name w:val="Font Style22"/>
    <w:basedOn w:val="15"/>
    <w:rsid w:val="007C405E"/>
    <w:rPr>
      <w:rFonts w:ascii="Times New Roman" w:hAnsi="Times New Roman" w:cs="Times New Roman" w:hint="default"/>
      <w:sz w:val="28"/>
      <w:szCs w:val="28"/>
    </w:rPr>
  </w:style>
  <w:style w:type="character" w:customStyle="1" w:styleId="WW-Absatz-Standardschriftart111111111111">
    <w:name w:val="WW-Absatz-Standardschriftart111111111111"/>
    <w:rsid w:val="007C405E"/>
  </w:style>
  <w:style w:type="character" w:customStyle="1" w:styleId="FontStyle30">
    <w:name w:val="Font Style30"/>
    <w:rsid w:val="007C405E"/>
    <w:rPr>
      <w:rFonts w:ascii="Times New Roman" w:hAnsi="Times New Roman" w:cs="Times New Roman" w:hint="default"/>
      <w:sz w:val="18"/>
      <w:szCs w:val="18"/>
    </w:rPr>
  </w:style>
  <w:style w:type="character" w:customStyle="1" w:styleId="afc">
    <w:name w:val="Маркеры списка"/>
    <w:rsid w:val="007C405E"/>
    <w:rPr>
      <w:rFonts w:ascii="OpenSymbol" w:eastAsia="OpenSymbol" w:hAnsi="OpenSymbol" w:cs="OpenSymbol" w:hint="eastAsia"/>
    </w:rPr>
  </w:style>
  <w:style w:type="character" w:customStyle="1" w:styleId="FontStyle11">
    <w:name w:val="Font Style11"/>
    <w:basedOn w:val="5"/>
    <w:rsid w:val="007C405E"/>
    <w:rPr>
      <w:rFonts w:ascii="Times New Roman" w:hAnsi="Times New Roman" w:cs="Times New Roman" w:hint="default"/>
      <w:sz w:val="26"/>
      <w:szCs w:val="26"/>
    </w:rPr>
  </w:style>
  <w:style w:type="character" w:customStyle="1" w:styleId="grame">
    <w:name w:val="grame"/>
    <w:basedOn w:val="15"/>
    <w:rsid w:val="007C405E"/>
  </w:style>
  <w:style w:type="character" w:customStyle="1" w:styleId="16">
    <w:name w:val="Основной текст Знак1"/>
    <w:basedOn w:val="7"/>
    <w:rsid w:val="007C405E"/>
    <w:rPr>
      <w:rFonts w:ascii="Times New Roman" w:eastAsia="Times New Roman" w:hAnsi="Times New Roman" w:cs="Times New Roman" w:hint="default"/>
      <w:b/>
      <w:bCs/>
      <w:strike w:val="0"/>
      <w:dstrike w:val="0"/>
      <w:spacing w:val="-11"/>
      <w:sz w:val="25"/>
      <w:szCs w:val="25"/>
      <w:u w:val="none"/>
      <w:effect w:val="none"/>
    </w:rPr>
  </w:style>
  <w:style w:type="character" w:customStyle="1" w:styleId="20">
    <w:name w:val="Основной текст 2 Знак"/>
    <w:basedOn w:val="7"/>
    <w:link w:val="21"/>
    <w:uiPriority w:val="99"/>
    <w:rsid w:val="007C405E"/>
    <w:rPr>
      <w:rFonts w:ascii="Calibri" w:hAnsi="Calibri" w:cs="Calibri" w:hint="default"/>
      <w:sz w:val="22"/>
      <w:szCs w:val="22"/>
    </w:rPr>
  </w:style>
  <w:style w:type="character" w:styleId="afd">
    <w:name w:val="Strong"/>
    <w:basedOn w:val="a0"/>
    <w:qFormat/>
    <w:rsid w:val="007C405E"/>
    <w:rPr>
      <w:b/>
      <w:bCs/>
    </w:rPr>
  </w:style>
  <w:style w:type="paragraph" w:customStyle="1" w:styleId="afe">
    <w:name w:val="Базовый"/>
    <w:rsid w:val="00477F1D"/>
    <w:pPr>
      <w:tabs>
        <w:tab w:val="left" w:pos="709"/>
      </w:tabs>
      <w:suppressAutoHyphens/>
      <w:spacing w:line="200" w:lineRule="atLeast"/>
      <w:jc w:val="center"/>
    </w:pPr>
    <w:rPr>
      <w:rFonts w:ascii="Times New Roman" w:eastAsia="Arial Unicode MS" w:hAnsi="Times New Roman" w:cs="Calibri"/>
      <w:sz w:val="24"/>
      <w:szCs w:val="24"/>
    </w:rPr>
  </w:style>
  <w:style w:type="character" w:customStyle="1" w:styleId="aff">
    <w:name w:val="Знак Знак"/>
    <w:basedOn w:val="a0"/>
    <w:locked/>
    <w:rsid w:val="00477F1D"/>
    <w:rPr>
      <w:b/>
      <w:bCs/>
      <w:sz w:val="28"/>
      <w:szCs w:val="28"/>
      <w:lang w:val="ru-RU" w:eastAsia="ru-RU" w:bidi="ar-SA"/>
    </w:rPr>
  </w:style>
  <w:style w:type="paragraph" w:styleId="30">
    <w:name w:val="Body Text Indent 3"/>
    <w:basedOn w:val="a"/>
    <w:link w:val="33"/>
    <w:uiPriority w:val="99"/>
    <w:semiHidden/>
    <w:unhideWhenUsed/>
    <w:rsid w:val="006C286D"/>
    <w:pPr>
      <w:spacing w:after="120"/>
      <w:ind w:left="283"/>
    </w:pPr>
    <w:rPr>
      <w:sz w:val="16"/>
      <w:szCs w:val="16"/>
    </w:rPr>
  </w:style>
  <w:style w:type="character" w:customStyle="1" w:styleId="33">
    <w:name w:val="Основной текст с отступом 3 Знак"/>
    <w:basedOn w:val="a0"/>
    <w:link w:val="30"/>
    <w:uiPriority w:val="99"/>
    <w:semiHidden/>
    <w:rsid w:val="006C286D"/>
    <w:rPr>
      <w:rFonts w:ascii="Calibri" w:eastAsia="Times New Roman" w:hAnsi="Calibri" w:cs="Calibri"/>
      <w:sz w:val="16"/>
      <w:szCs w:val="16"/>
      <w:lang w:eastAsia="ar-SA"/>
    </w:rPr>
  </w:style>
  <w:style w:type="paragraph" w:styleId="21">
    <w:name w:val="Body Text 2"/>
    <w:basedOn w:val="a"/>
    <w:link w:val="20"/>
    <w:uiPriority w:val="99"/>
    <w:semiHidden/>
    <w:unhideWhenUsed/>
    <w:rsid w:val="00305605"/>
    <w:pPr>
      <w:suppressAutoHyphens w:val="0"/>
      <w:spacing w:after="120" w:line="480" w:lineRule="auto"/>
    </w:pPr>
    <w:rPr>
      <w:rFonts w:eastAsiaTheme="minorHAnsi"/>
      <w:lang w:eastAsia="en-US"/>
    </w:rPr>
  </w:style>
  <w:style w:type="character" w:customStyle="1" w:styleId="210">
    <w:name w:val="Основной текст 2 Знак1"/>
    <w:basedOn w:val="a0"/>
    <w:uiPriority w:val="99"/>
    <w:semiHidden/>
    <w:rsid w:val="00305605"/>
    <w:rPr>
      <w:rFonts w:ascii="Calibri" w:eastAsia="Times New Roman" w:hAnsi="Calibri" w:cs="Calibri"/>
      <w:lang w:eastAsia="ar-SA"/>
    </w:rPr>
  </w:style>
  <w:style w:type="paragraph" w:styleId="34">
    <w:name w:val="Body Text 3"/>
    <w:basedOn w:val="a"/>
    <w:link w:val="35"/>
    <w:uiPriority w:val="99"/>
    <w:semiHidden/>
    <w:unhideWhenUsed/>
    <w:rsid w:val="00305605"/>
    <w:pPr>
      <w:suppressAutoHyphens w:val="0"/>
      <w:spacing w:after="120"/>
    </w:pPr>
    <w:rPr>
      <w:rFonts w:eastAsia="Calibri" w:cs="Times New Roman"/>
      <w:sz w:val="16"/>
      <w:szCs w:val="16"/>
      <w:lang w:eastAsia="en-US"/>
    </w:rPr>
  </w:style>
  <w:style w:type="character" w:customStyle="1" w:styleId="35">
    <w:name w:val="Основной текст 3 Знак"/>
    <w:basedOn w:val="a0"/>
    <w:link w:val="34"/>
    <w:uiPriority w:val="99"/>
    <w:semiHidden/>
    <w:rsid w:val="00305605"/>
    <w:rPr>
      <w:rFonts w:ascii="Calibri" w:eastAsia="Calibri" w:hAnsi="Calibri" w:cs="Times New Roman"/>
      <w:sz w:val="16"/>
      <w:szCs w:val="16"/>
    </w:rPr>
  </w:style>
  <w:style w:type="table" w:styleId="aff0">
    <w:name w:val="Table Grid"/>
    <w:basedOn w:val="a1"/>
    <w:uiPriority w:val="59"/>
    <w:rsid w:val="0011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02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22998</Words>
  <Characters>131092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Админ</cp:lastModifiedBy>
  <cp:revision>2</cp:revision>
  <dcterms:created xsi:type="dcterms:W3CDTF">2013-03-22T08:44:00Z</dcterms:created>
  <dcterms:modified xsi:type="dcterms:W3CDTF">2013-03-22T08:44:00Z</dcterms:modified>
</cp:coreProperties>
</file>